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7E6BD" w14:textId="77777777" w:rsidR="000C248D" w:rsidRDefault="000C248D" w:rsidP="00BB1547">
      <w:pPr>
        <w:tabs>
          <w:tab w:val="left" w:pos="570"/>
        </w:tabs>
        <w:ind w:right="57"/>
        <w:rPr>
          <w:b/>
        </w:rPr>
      </w:pPr>
      <w:r>
        <w:rPr>
          <w:b/>
        </w:rPr>
        <w:t xml:space="preserve">                                                                                                            </w:t>
      </w:r>
    </w:p>
    <w:p w14:paraId="3D5BB6C1" w14:textId="081D91BC" w:rsidR="000C248D" w:rsidRPr="0063619D" w:rsidRDefault="000C248D" w:rsidP="000C248D">
      <w:pPr>
        <w:tabs>
          <w:tab w:val="left" w:pos="570"/>
        </w:tabs>
        <w:ind w:right="57"/>
        <w:jc w:val="center"/>
      </w:pPr>
      <w:r w:rsidRPr="0063619D">
        <w:rPr>
          <w:b/>
        </w:rPr>
        <w:t xml:space="preserve">VIEŠOJO PIRKIMO-PARDAVIMO SUTARTIS NR. </w:t>
      </w:r>
    </w:p>
    <w:p w14:paraId="027ED8A4" w14:textId="4B772490" w:rsidR="000C248D" w:rsidRPr="0063619D" w:rsidRDefault="000C248D" w:rsidP="000C248D">
      <w:pPr>
        <w:jc w:val="center"/>
      </w:pPr>
      <w:r w:rsidRPr="0063619D">
        <w:t>202</w:t>
      </w:r>
      <w:r w:rsidR="00582EE3">
        <w:t>5</w:t>
      </w:r>
      <w:r w:rsidRPr="0063619D">
        <w:t xml:space="preserve"> m. </w:t>
      </w:r>
      <w:r w:rsidR="00582EE3">
        <w:t xml:space="preserve">                 </w:t>
      </w:r>
      <w:r w:rsidR="00410EBC">
        <w:t xml:space="preserve"> </w:t>
      </w:r>
      <w:r w:rsidRPr="0063619D">
        <w:t>d.</w:t>
      </w:r>
    </w:p>
    <w:p w14:paraId="5749CCD7" w14:textId="77777777" w:rsidR="000C248D" w:rsidRPr="0063619D" w:rsidRDefault="000C248D" w:rsidP="000C248D">
      <w:pPr>
        <w:jc w:val="center"/>
      </w:pPr>
      <w:r w:rsidRPr="0063619D">
        <w:t>Vilnius</w:t>
      </w:r>
    </w:p>
    <w:p w14:paraId="454435F7" w14:textId="77777777" w:rsidR="00A84C37" w:rsidRPr="006729DA" w:rsidRDefault="00A84C37" w:rsidP="007405ED"/>
    <w:p w14:paraId="64D717C0" w14:textId="42413285" w:rsidR="0090169B" w:rsidRPr="00A42EC8" w:rsidRDefault="0090169B" w:rsidP="0090169B">
      <w:pPr>
        <w:suppressAutoHyphens/>
        <w:jc w:val="both"/>
        <w:rPr>
          <w:lang w:eastAsia="ar-SA"/>
        </w:rPr>
      </w:pPr>
      <w:r>
        <w:rPr>
          <w:b/>
          <w:bCs/>
        </w:rPr>
        <w:t xml:space="preserve">              </w:t>
      </w:r>
      <w:r w:rsidRPr="00A42EC8">
        <w:rPr>
          <w:b/>
        </w:rPr>
        <w:t xml:space="preserve">Viešoji įstaiga </w:t>
      </w:r>
      <w:r w:rsidRPr="00C64AC2">
        <w:rPr>
          <w:b/>
        </w:rPr>
        <w:t>Lietuvos muzikos ir teatro akademija</w:t>
      </w:r>
      <w:r w:rsidRPr="00C64AC2">
        <w:rPr>
          <w:bCs/>
        </w:rPr>
        <w:t xml:space="preserve">, </w:t>
      </w:r>
      <w:r w:rsidRPr="00C64AC2">
        <w:rPr>
          <w:lang w:eastAsia="ar-SA"/>
        </w:rPr>
        <w:t>juridinio asmens</w:t>
      </w:r>
      <w:r w:rsidRPr="00C64AC2">
        <w:rPr>
          <w:bCs/>
        </w:rPr>
        <w:t xml:space="preserve"> kodas </w:t>
      </w:r>
      <w:r w:rsidRPr="00C64AC2">
        <w:rPr>
          <w:color w:val="000000"/>
        </w:rPr>
        <w:t>111950624</w:t>
      </w:r>
      <w:r w:rsidRPr="00C64AC2">
        <w:rPr>
          <w:lang w:eastAsia="ar-SA"/>
        </w:rPr>
        <w:t xml:space="preserve">, kurios registruota buveinė yra </w:t>
      </w:r>
      <w:r w:rsidRPr="00C64AC2">
        <w:t>Gedimino pr. 42, Vilnius</w:t>
      </w:r>
      <w:r w:rsidRPr="00C64AC2">
        <w:rPr>
          <w:lang w:eastAsia="ar-SA"/>
        </w:rPr>
        <w:t xml:space="preserve">, </w:t>
      </w:r>
      <w:r w:rsidR="00660EBE" w:rsidRPr="00C64AC2">
        <w:t>atstova</w:t>
      </w:r>
      <w:r w:rsidR="00D20EC4" w:rsidRPr="00C64AC2">
        <w:t xml:space="preserve">ujama </w:t>
      </w:r>
      <w:r w:rsidRPr="00C64AC2">
        <w:rPr>
          <w:b/>
          <w:iCs/>
          <w:lang w:eastAsia="ar-SA"/>
        </w:rPr>
        <w:t>(</w:t>
      </w:r>
      <w:r w:rsidRPr="00C64AC2">
        <w:rPr>
          <w:lang w:eastAsia="ar-SA"/>
        </w:rPr>
        <w:t>toliau</w:t>
      </w:r>
      <w:r w:rsidRPr="00A42EC8">
        <w:rPr>
          <w:lang w:eastAsia="ar-SA"/>
        </w:rPr>
        <w:t xml:space="preserve"> </w:t>
      </w:r>
      <w:r w:rsidRPr="00A42EC8">
        <w:rPr>
          <w:lang w:eastAsia="ar-SA"/>
        </w:rPr>
        <w:sym w:font="Symbol" w:char="F02D"/>
      </w:r>
      <w:r w:rsidRPr="00A42EC8">
        <w:rPr>
          <w:lang w:eastAsia="ar-SA"/>
        </w:rPr>
        <w:t xml:space="preserve"> </w:t>
      </w:r>
      <w:r>
        <w:rPr>
          <w:lang w:eastAsia="ar-SA"/>
        </w:rPr>
        <w:t>Nuominink</w:t>
      </w:r>
      <w:r w:rsidRPr="00A42EC8">
        <w:rPr>
          <w:bCs/>
          <w:lang w:eastAsia="ar-SA"/>
        </w:rPr>
        <w:t>as)</w:t>
      </w:r>
      <w:r w:rsidRPr="00A42EC8">
        <w:rPr>
          <w:lang w:eastAsia="ar-SA"/>
        </w:rPr>
        <w:t xml:space="preserve"> ir </w:t>
      </w:r>
      <w:r w:rsidR="005F52EF">
        <w:rPr>
          <w:b/>
          <w:lang w:eastAsia="ar-SA"/>
        </w:rPr>
        <w:t>...................................</w:t>
      </w:r>
      <w:r w:rsidRPr="00A42EC8">
        <w:rPr>
          <w:lang w:eastAsia="ar-SA"/>
        </w:rPr>
        <w:t>, juridinio asmens</w:t>
      </w:r>
      <w:r w:rsidRPr="00A42EC8">
        <w:rPr>
          <w:bCs/>
        </w:rPr>
        <w:t xml:space="preserve"> </w:t>
      </w:r>
      <w:r w:rsidRPr="00A42EC8">
        <w:rPr>
          <w:lang w:eastAsia="ar-SA"/>
        </w:rPr>
        <w:t xml:space="preserve">kodas </w:t>
      </w:r>
      <w:r w:rsidR="005F52EF">
        <w:rPr>
          <w:lang w:eastAsia="ar-SA"/>
        </w:rPr>
        <w:t>...........................</w:t>
      </w:r>
      <w:r w:rsidRPr="00A42EC8">
        <w:t xml:space="preserve">, </w:t>
      </w:r>
      <w:r w:rsidRPr="00A42EC8">
        <w:rPr>
          <w:lang w:eastAsia="ar-SA"/>
        </w:rPr>
        <w:t xml:space="preserve">kurios registruota buveinė yra </w:t>
      </w:r>
      <w:r w:rsidR="005F52EF">
        <w:rPr>
          <w:lang w:eastAsia="ar-SA"/>
        </w:rPr>
        <w:t>..............................</w:t>
      </w:r>
      <w:r w:rsidRPr="00A42EC8">
        <w:rPr>
          <w:lang w:eastAsia="ar-SA"/>
        </w:rPr>
        <w:t xml:space="preserve">, atstovaujama </w:t>
      </w:r>
      <w:r w:rsidR="005F52EF">
        <w:rPr>
          <w:lang w:eastAsia="ar-SA"/>
        </w:rPr>
        <w:t>.....................................</w:t>
      </w:r>
      <w:r w:rsidRPr="00A42EC8">
        <w:rPr>
          <w:lang w:eastAsia="ar-SA"/>
        </w:rPr>
        <w:t>, veikiančio pagal</w:t>
      </w:r>
      <w:r>
        <w:rPr>
          <w:lang w:eastAsia="ar-SA"/>
        </w:rPr>
        <w:t xml:space="preserve"> bendrovės įstatus</w:t>
      </w:r>
      <w:r w:rsidRPr="00A42EC8">
        <w:rPr>
          <w:lang w:eastAsia="ar-SA"/>
        </w:rPr>
        <w:t xml:space="preserve"> (toliau – </w:t>
      </w:r>
      <w:r>
        <w:rPr>
          <w:lang w:eastAsia="ar-SA"/>
        </w:rPr>
        <w:t>Nuomotoja</w:t>
      </w:r>
      <w:r w:rsidRPr="00A42EC8">
        <w:rPr>
          <w:lang w:eastAsia="ar-SA"/>
        </w:rPr>
        <w:t xml:space="preserve">s), </w:t>
      </w:r>
      <w:r w:rsidRPr="00A42EC8">
        <w:rPr>
          <w:bCs/>
          <w:lang w:eastAsia="ar-SA"/>
        </w:rPr>
        <w:t xml:space="preserve">toliau kartu vadinami Šalimis, o kiekvienas atskirai – Šalimi, </w:t>
      </w:r>
      <w:r w:rsidRPr="00A42EC8">
        <w:rPr>
          <w:lang w:eastAsia="ar-SA"/>
        </w:rPr>
        <w:t>sudarėme šią sutartį, toliau vadinamą Sutartimi, kurioje susitariame:</w:t>
      </w:r>
    </w:p>
    <w:p w14:paraId="2AB7047B" w14:textId="77777777" w:rsidR="00A84C37" w:rsidRPr="002B7AF4" w:rsidRDefault="00A84C37" w:rsidP="007405ED">
      <w:pPr>
        <w:jc w:val="both"/>
        <w:rPr>
          <w:highlight w:val="yellow"/>
        </w:rPr>
      </w:pPr>
    </w:p>
    <w:p w14:paraId="4A33B375" w14:textId="77777777" w:rsidR="00A84C37" w:rsidRPr="00277ECA" w:rsidRDefault="00A84C37" w:rsidP="00EF5EAC">
      <w:pPr>
        <w:numPr>
          <w:ilvl w:val="0"/>
          <w:numId w:val="1"/>
        </w:numPr>
        <w:jc w:val="center"/>
        <w:rPr>
          <w:b/>
        </w:rPr>
      </w:pPr>
      <w:r w:rsidRPr="00673DCD">
        <w:rPr>
          <w:b/>
        </w:rPr>
        <w:t>SUTARTIES DALYKAS</w:t>
      </w:r>
    </w:p>
    <w:p w14:paraId="3C786200" w14:textId="4907D73A" w:rsidR="00A84C37" w:rsidRPr="00BB1547" w:rsidRDefault="007B3A1F" w:rsidP="000F0EE4">
      <w:pPr>
        <w:numPr>
          <w:ilvl w:val="1"/>
          <w:numId w:val="1"/>
        </w:numPr>
        <w:ind w:left="0" w:firstLine="426"/>
        <w:jc w:val="both"/>
      </w:pPr>
      <w:r w:rsidRPr="009A59E9">
        <w:t xml:space="preserve">Nuomotojas </w:t>
      </w:r>
      <w:r w:rsidR="008F27D5" w:rsidRPr="009A59E9">
        <w:t xml:space="preserve">Nuomininkui </w:t>
      </w:r>
      <w:r w:rsidRPr="009A59E9">
        <w:t xml:space="preserve">įsipareigoja išnuomoti </w:t>
      </w:r>
      <w:r w:rsidR="008126C8" w:rsidRPr="00397754">
        <w:t xml:space="preserve">savitarnos kopijavimo, spausdinimo ir </w:t>
      </w:r>
      <w:r w:rsidR="008126C8" w:rsidRPr="00BB1547">
        <w:t>skenavimo įrengini</w:t>
      </w:r>
      <w:r w:rsidR="00574687">
        <w:t>us</w:t>
      </w:r>
      <w:r w:rsidR="008126C8" w:rsidRPr="00BB1547">
        <w:t xml:space="preserve"> su priedais</w:t>
      </w:r>
      <w:r w:rsidR="00F919F1" w:rsidRPr="00BB1547">
        <w:t>,</w:t>
      </w:r>
      <w:r w:rsidR="00A268FB" w:rsidRPr="00BB1547">
        <w:t xml:space="preserve"> atitinkan</w:t>
      </w:r>
      <w:r w:rsidR="008126C8" w:rsidRPr="00BB1547">
        <w:t>či</w:t>
      </w:r>
      <w:r w:rsidR="00574687">
        <w:t>ais</w:t>
      </w:r>
      <w:r w:rsidR="00F919F1" w:rsidRPr="00BB1547">
        <w:t xml:space="preserve"> </w:t>
      </w:r>
      <w:r w:rsidR="00EA4C92" w:rsidRPr="00BB1547">
        <w:t>Techninę specifikaciją (</w:t>
      </w:r>
      <w:r w:rsidR="00F919F1" w:rsidRPr="00BB1547">
        <w:t xml:space="preserve">Sutarties </w:t>
      </w:r>
      <w:r w:rsidR="008F6964" w:rsidRPr="00BB1547">
        <w:t xml:space="preserve">1 </w:t>
      </w:r>
      <w:r w:rsidR="00F919F1" w:rsidRPr="00BB1547">
        <w:t>pried</w:t>
      </w:r>
      <w:r w:rsidR="00EA4C92" w:rsidRPr="00BB1547">
        <w:t xml:space="preserve">as) </w:t>
      </w:r>
      <w:r w:rsidR="00A268FB" w:rsidRPr="00BB1547">
        <w:t xml:space="preserve">bei Sutarties </w:t>
      </w:r>
      <w:r w:rsidR="00EA4C92" w:rsidRPr="00BB1547">
        <w:t xml:space="preserve">2 </w:t>
      </w:r>
      <w:r w:rsidR="00A268FB" w:rsidRPr="00BB1547">
        <w:t xml:space="preserve">priede pateiktą Nuomotojo pasiūlymą </w:t>
      </w:r>
      <w:r w:rsidR="00673DCD" w:rsidRPr="00BB1547">
        <w:t>(toliau – Į</w:t>
      </w:r>
      <w:r w:rsidR="00AF1003" w:rsidRPr="00BB1547">
        <w:t>ranga)</w:t>
      </w:r>
      <w:r w:rsidR="00BC0C6C" w:rsidRPr="00BB1547">
        <w:t>:</w:t>
      </w:r>
    </w:p>
    <w:p w14:paraId="71547350" w14:textId="67F57429" w:rsidR="00BC0C6C" w:rsidRPr="00BB1547" w:rsidRDefault="008126C8" w:rsidP="00066905">
      <w:pPr>
        <w:numPr>
          <w:ilvl w:val="2"/>
          <w:numId w:val="34"/>
        </w:numPr>
        <w:jc w:val="both"/>
      </w:pPr>
      <w:r w:rsidRPr="00BB1547">
        <w:t>Spalvinis daugiafu</w:t>
      </w:r>
      <w:r w:rsidR="00397754" w:rsidRPr="00BB1547">
        <w:t xml:space="preserve">nkcinis įrenginys </w:t>
      </w:r>
      <w:r w:rsidRPr="00BB1547">
        <w:t>– 7 vnt.</w:t>
      </w:r>
      <w:r w:rsidR="007F38E3" w:rsidRPr="00BB1547">
        <w:t xml:space="preserve"> (toliau </w:t>
      </w:r>
      <w:r w:rsidR="00CE5E44" w:rsidRPr="00BB1547">
        <w:t xml:space="preserve">- </w:t>
      </w:r>
      <w:r w:rsidR="007F38E3" w:rsidRPr="00BB1547">
        <w:t>Daugiafunkcini</w:t>
      </w:r>
      <w:r w:rsidR="009F7F77" w:rsidRPr="00BB1547">
        <w:t>ai</w:t>
      </w:r>
      <w:r w:rsidR="007F38E3" w:rsidRPr="00BB1547">
        <w:t xml:space="preserve"> įrengin</w:t>
      </w:r>
      <w:r w:rsidR="009F7F77" w:rsidRPr="00BB1547">
        <w:t>iai</w:t>
      </w:r>
      <w:r w:rsidR="007F38E3" w:rsidRPr="00BB1547">
        <w:t>)</w:t>
      </w:r>
      <w:r w:rsidR="00CE5E44" w:rsidRPr="00BB1547">
        <w:t>.</w:t>
      </w:r>
    </w:p>
    <w:p w14:paraId="4FD8B1AF" w14:textId="50DDD537" w:rsidR="008126C8" w:rsidRPr="00BB1547" w:rsidRDefault="008126C8" w:rsidP="00066905">
      <w:pPr>
        <w:numPr>
          <w:ilvl w:val="2"/>
          <w:numId w:val="34"/>
        </w:numPr>
        <w:jc w:val="both"/>
      </w:pPr>
      <w:r w:rsidRPr="00BB1547">
        <w:t xml:space="preserve">Vartotojo spausdinimo sąskaitos papildymo ir pinigų </w:t>
      </w:r>
      <w:r w:rsidR="00397754" w:rsidRPr="00BB1547">
        <w:t xml:space="preserve">rinkimo terminalas </w:t>
      </w:r>
      <w:r w:rsidR="007F38E3" w:rsidRPr="00BB1547">
        <w:t xml:space="preserve"> </w:t>
      </w:r>
      <w:r w:rsidRPr="00BB1547">
        <w:t xml:space="preserve">– </w:t>
      </w:r>
      <w:r w:rsidR="000A4E6F" w:rsidRPr="00BB1547">
        <w:t>4</w:t>
      </w:r>
      <w:r w:rsidRPr="00BB1547">
        <w:t xml:space="preserve"> vnt.</w:t>
      </w:r>
      <w:r w:rsidR="007F38E3" w:rsidRPr="00BB1547">
        <w:t xml:space="preserve"> (toliau</w:t>
      </w:r>
      <w:r w:rsidR="00CE5E44" w:rsidRPr="00BB1547">
        <w:t xml:space="preserve"> - </w:t>
      </w:r>
      <w:r w:rsidR="007F38E3" w:rsidRPr="00BB1547">
        <w:t xml:space="preserve"> Terminala</w:t>
      </w:r>
      <w:r w:rsidR="00BC14DB" w:rsidRPr="00BB1547">
        <w:t>i</w:t>
      </w:r>
      <w:r w:rsidR="00DA66D9" w:rsidRPr="00BB1547">
        <w:t>)</w:t>
      </w:r>
      <w:r w:rsidR="00CE5E44" w:rsidRPr="00BB1547">
        <w:t>.</w:t>
      </w:r>
    </w:p>
    <w:p w14:paraId="47255686" w14:textId="1243AB86" w:rsidR="008126C8" w:rsidRPr="00BB1547" w:rsidRDefault="008126C8" w:rsidP="00066905">
      <w:pPr>
        <w:numPr>
          <w:ilvl w:val="2"/>
          <w:numId w:val="34"/>
        </w:numPr>
        <w:jc w:val="both"/>
      </w:pPr>
      <w:r w:rsidRPr="00BB1547">
        <w:t>Vartotojų valdymo ir apskaitos te</w:t>
      </w:r>
      <w:r w:rsidR="00397754" w:rsidRPr="00BB1547">
        <w:t>chninė-programinė įranga</w:t>
      </w:r>
      <w:r w:rsidR="007D5D78" w:rsidRPr="00BB1547">
        <w:t xml:space="preserve"> (toliau </w:t>
      </w:r>
      <w:r w:rsidR="00CE5E44" w:rsidRPr="00BB1547">
        <w:t xml:space="preserve">- </w:t>
      </w:r>
      <w:r w:rsidR="007D5D78" w:rsidRPr="00BB1547">
        <w:t>Programinė įranga)</w:t>
      </w:r>
      <w:r w:rsidRPr="00BB1547">
        <w:t>.</w:t>
      </w:r>
    </w:p>
    <w:p w14:paraId="7E75253F" w14:textId="77777777" w:rsidR="00066905" w:rsidRPr="00BB1547" w:rsidRDefault="00673DCD" w:rsidP="00066905">
      <w:pPr>
        <w:numPr>
          <w:ilvl w:val="1"/>
          <w:numId w:val="1"/>
        </w:numPr>
        <w:ind w:left="360" w:firstLine="66"/>
        <w:jc w:val="both"/>
      </w:pPr>
      <w:r w:rsidRPr="00BB1547">
        <w:rPr>
          <w:noProof/>
        </w:rPr>
        <w:t>Išnuomota Į</w:t>
      </w:r>
      <w:r w:rsidR="006729DA" w:rsidRPr="00BB1547">
        <w:rPr>
          <w:noProof/>
        </w:rPr>
        <w:t>ranga visą Sutart</w:t>
      </w:r>
      <w:r w:rsidR="00066905" w:rsidRPr="00BB1547">
        <w:rPr>
          <w:noProof/>
        </w:rPr>
        <w:t>i</w:t>
      </w:r>
      <w:r w:rsidR="006729DA" w:rsidRPr="00BB1547">
        <w:rPr>
          <w:noProof/>
        </w:rPr>
        <w:t>e</w:t>
      </w:r>
      <w:r w:rsidR="005358C7" w:rsidRPr="00BB1547">
        <w:rPr>
          <w:noProof/>
        </w:rPr>
        <w:t>s galioji</w:t>
      </w:r>
      <w:r w:rsidR="00066905" w:rsidRPr="00BB1547">
        <w:rPr>
          <w:noProof/>
        </w:rPr>
        <w:t>mo laiką išlieka Nuomotojo nuosavybe.</w:t>
      </w:r>
    </w:p>
    <w:p w14:paraId="6F22E888" w14:textId="315B6B0C" w:rsidR="0083677F" w:rsidRPr="00BB1547" w:rsidRDefault="005358C7" w:rsidP="00710567">
      <w:pPr>
        <w:numPr>
          <w:ilvl w:val="1"/>
          <w:numId w:val="24"/>
        </w:numPr>
        <w:tabs>
          <w:tab w:val="left" w:pos="851"/>
        </w:tabs>
        <w:ind w:left="0" w:firstLine="426"/>
        <w:jc w:val="both"/>
      </w:pPr>
      <w:r w:rsidRPr="00BB1547">
        <w:t>Savo lėšomis perduodamas</w:t>
      </w:r>
      <w:r w:rsidR="0083677F" w:rsidRPr="00BB1547">
        <w:t xml:space="preserve"> Nuomininkui naudot</w:t>
      </w:r>
      <w:r w:rsidRPr="00BB1547">
        <w:t>is Sutarties 1.1punkte numatytą įrangą</w:t>
      </w:r>
      <w:r w:rsidR="0083677F" w:rsidRPr="00BB1547">
        <w:t>, Nuomotojas patvirtina, kad</w:t>
      </w:r>
      <w:r w:rsidR="008A2E57" w:rsidRPr="00BB1547">
        <w:t xml:space="preserve"> </w:t>
      </w:r>
      <w:r w:rsidR="00F31944" w:rsidRPr="00BB1547">
        <w:t>Į</w:t>
      </w:r>
      <w:r w:rsidR="008A2E57" w:rsidRPr="00BB1547">
        <w:t>ranga</w:t>
      </w:r>
      <w:r w:rsidR="008A2E57" w:rsidRPr="00397754">
        <w:t xml:space="preserve"> jam priklauso nuosavybės teise ir </w:t>
      </w:r>
      <w:r w:rsidR="00F31944" w:rsidRPr="00397754">
        <w:t>Į</w:t>
      </w:r>
      <w:r w:rsidR="008A2E57" w:rsidRPr="00397754">
        <w:t xml:space="preserve">ranga yra kokybiška bei tinkama </w:t>
      </w:r>
      <w:r w:rsidR="008A2E57" w:rsidRPr="00BB1547">
        <w:t>naudoti pagal paskirtį</w:t>
      </w:r>
      <w:r w:rsidR="002415F0" w:rsidRPr="00BB1547">
        <w:t>.</w:t>
      </w:r>
      <w:r w:rsidR="00F4363B" w:rsidRPr="00BB1547">
        <w:t xml:space="preserve"> </w:t>
      </w:r>
      <w:r w:rsidR="00186C86" w:rsidRPr="00BB1547">
        <w:t>Nuomotojas</w:t>
      </w:r>
      <w:r w:rsidR="00A922ED" w:rsidRPr="00BB1547">
        <w:t xml:space="preserve"> įra</w:t>
      </w:r>
      <w:r w:rsidR="00F4363B" w:rsidRPr="00BB1547">
        <w:t>ngą Nuom</w:t>
      </w:r>
      <w:r w:rsidR="00186C86" w:rsidRPr="00BB1547">
        <w:t>inink</w:t>
      </w:r>
      <w:r w:rsidR="00F4363B" w:rsidRPr="00BB1547">
        <w:t xml:space="preserve">ui turi </w:t>
      </w:r>
      <w:r w:rsidR="00145CE1" w:rsidRPr="00BB1547">
        <w:t>pristatyti ir įdiegti žemiau nurodytais</w:t>
      </w:r>
      <w:r w:rsidR="00F4363B" w:rsidRPr="00BB1547">
        <w:t xml:space="preserve"> adres</w:t>
      </w:r>
      <w:r w:rsidR="00145CE1" w:rsidRPr="00BB1547">
        <w:t>ais</w:t>
      </w:r>
      <w:r w:rsidR="00710567" w:rsidRPr="00BB1547">
        <w:t xml:space="preserve"> </w:t>
      </w:r>
      <w:r w:rsidR="00CE5E44" w:rsidRPr="00BB1547">
        <w:t>iki 2025-08-19</w:t>
      </w:r>
      <w:r w:rsidR="00F4363B" w:rsidRPr="00BB1547">
        <w:t xml:space="preserve">: </w:t>
      </w:r>
    </w:p>
    <w:p w14:paraId="06C1384E" w14:textId="4E9DCF9D" w:rsidR="007D5D78" w:rsidRPr="00BB1547" w:rsidRDefault="007D5D78" w:rsidP="00710567">
      <w:pPr>
        <w:numPr>
          <w:ilvl w:val="3"/>
          <w:numId w:val="24"/>
        </w:numPr>
        <w:autoSpaceDE w:val="0"/>
        <w:autoSpaceDN w:val="0"/>
        <w:adjustRightInd w:val="0"/>
        <w:ind w:hanging="153"/>
        <w:jc w:val="both"/>
        <w:rPr>
          <w:color w:val="000000"/>
          <w:lang w:eastAsia="ar-SA"/>
        </w:rPr>
      </w:pPr>
      <w:r w:rsidRPr="00BB1547">
        <w:rPr>
          <w:color w:val="000000"/>
          <w:lang w:eastAsia="ar-SA"/>
        </w:rPr>
        <w:t>Daugiafunkcinis įrenginys (</w:t>
      </w:r>
      <w:r w:rsidR="00C22D61" w:rsidRPr="00BB1547">
        <w:rPr>
          <w:color w:val="000000"/>
          <w:lang w:eastAsia="ar-SA"/>
        </w:rPr>
        <w:t>2 vnt.</w:t>
      </w:r>
      <w:r w:rsidRPr="00BB1547">
        <w:rPr>
          <w:color w:val="000000"/>
          <w:lang w:eastAsia="ar-SA"/>
        </w:rPr>
        <w:t xml:space="preserve">) - </w:t>
      </w:r>
      <w:r w:rsidR="005F52EF" w:rsidRPr="00BB1547">
        <w:rPr>
          <w:color w:val="000000"/>
          <w:lang w:eastAsia="ar-SA"/>
        </w:rPr>
        <w:t>LMTA I rūmai, Gedimino pr.</w:t>
      </w:r>
      <w:r w:rsidR="00145CE1" w:rsidRPr="00BB1547">
        <w:rPr>
          <w:color w:val="000000"/>
          <w:lang w:eastAsia="ar-SA"/>
        </w:rPr>
        <w:t xml:space="preserve"> </w:t>
      </w:r>
      <w:r w:rsidR="005F52EF" w:rsidRPr="00BB1547">
        <w:rPr>
          <w:color w:val="000000"/>
          <w:lang w:eastAsia="ar-SA"/>
        </w:rPr>
        <w:t>42, Vilnius</w:t>
      </w:r>
      <w:r w:rsidR="007F38E3" w:rsidRPr="00BB1547">
        <w:rPr>
          <w:color w:val="000000"/>
          <w:lang w:eastAsia="ar-SA"/>
        </w:rPr>
        <w:t>;</w:t>
      </w:r>
    </w:p>
    <w:p w14:paraId="3D99C9D3" w14:textId="361310ED" w:rsidR="007F38E3" w:rsidRPr="00BB1547" w:rsidRDefault="007F38E3" w:rsidP="00710567">
      <w:pPr>
        <w:numPr>
          <w:ilvl w:val="3"/>
          <w:numId w:val="24"/>
        </w:numPr>
        <w:autoSpaceDE w:val="0"/>
        <w:autoSpaceDN w:val="0"/>
        <w:adjustRightInd w:val="0"/>
        <w:ind w:hanging="153"/>
        <w:jc w:val="both"/>
        <w:rPr>
          <w:color w:val="000000"/>
          <w:lang w:eastAsia="ar-SA"/>
        </w:rPr>
      </w:pPr>
      <w:r w:rsidRPr="00BB1547">
        <w:rPr>
          <w:color w:val="000000"/>
          <w:lang w:eastAsia="ar-SA"/>
        </w:rPr>
        <w:t>Terminalas (</w:t>
      </w:r>
      <w:r w:rsidR="00C22D61" w:rsidRPr="00BB1547">
        <w:rPr>
          <w:color w:val="000000"/>
          <w:lang w:eastAsia="ar-SA"/>
        </w:rPr>
        <w:t>1 vnt.</w:t>
      </w:r>
      <w:r w:rsidRPr="00BB1547">
        <w:rPr>
          <w:color w:val="000000"/>
          <w:lang w:eastAsia="ar-SA"/>
        </w:rPr>
        <w:t>) - LMTA I rūmai, Gedimino pr.42, Vilnius;</w:t>
      </w:r>
    </w:p>
    <w:p w14:paraId="4FE0740D" w14:textId="12BA4143" w:rsidR="007F38E3" w:rsidRPr="00BB1547" w:rsidRDefault="007D5D78" w:rsidP="00710567">
      <w:pPr>
        <w:numPr>
          <w:ilvl w:val="3"/>
          <w:numId w:val="24"/>
        </w:numPr>
        <w:autoSpaceDE w:val="0"/>
        <w:autoSpaceDN w:val="0"/>
        <w:adjustRightInd w:val="0"/>
        <w:ind w:hanging="153"/>
        <w:jc w:val="both"/>
        <w:rPr>
          <w:color w:val="000000"/>
          <w:lang w:eastAsia="ar-SA"/>
        </w:rPr>
      </w:pPr>
      <w:r w:rsidRPr="00BB1547">
        <w:rPr>
          <w:color w:val="000000"/>
          <w:lang w:eastAsia="ar-SA"/>
        </w:rPr>
        <w:t>Daugiafunkcinis įrenginys (</w:t>
      </w:r>
      <w:r w:rsidR="00C22D61" w:rsidRPr="00BB1547">
        <w:rPr>
          <w:color w:val="000000"/>
          <w:lang w:eastAsia="ar-SA"/>
        </w:rPr>
        <w:t>1 vnt.</w:t>
      </w:r>
      <w:r w:rsidRPr="00BB1547">
        <w:rPr>
          <w:color w:val="000000"/>
          <w:lang w:eastAsia="ar-SA"/>
        </w:rPr>
        <w:t xml:space="preserve">) - </w:t>
      </w:r>
      <w:r w:rsidR="005F52EF" w:rsidRPr="00BB1547">
        <w:rPr>
          <w:color w:val="000000"/>
          <w:lang w:eastAsia="ar-SA"/>
        </w:rPr>
        <w:t>LMTA I</w:t>
      </w:r>
      <w:r w:rsidR="007F38E3" w:rsidRPr="00BB1547">
        <w:rPr>
          <w:color w:val="000000"/>
          <w:lang w:eastAsia="ar-SA"/>
        </w:rPr>
        <w:t>I</w:t>
      </w:r>
      <w:r w:rsidR="005F52EF" w:rsidRPr="00BB1547">
        <w:rPr>
          <w:color w:val="000000"/>
          <w:lang w:eastAsia="ar-SA"/>
        </w:rPr>
        <w:t xml:space="preserve"> rūmai, Vilniaus g. 6, Vilnius</w:t>
      </w:r>
      <w:r w:rsidR="007F38E3" w:rsidRPr="00BB1547">
        <w:rPr>
          <w:color w:val="000000"/>
          <w:lang w:eastAsia="ar-SA"/>
        </w:rPr>
        <w:t>;</w:t>
      </w:r>
    </w:p>
    <w:p w14:paraId="70D0ECBD" w14:textId="48BF953F" w:rsidR="007D5D78" w:rsidRPr="00BB1547" w:rsidRDefault="007F38E3" w:rsidP="00710567">
      <w:pPr>
        <w:numPr>
          <w:ilvl w:val="3"/>
          <w:numId w:val="24"/>
        </w:numPr>
        <w:autoSpaceDE w:val="0"/>
        <w:autoSpaceDN w:val="0"/>
        <w:adjustRightInd w:val="0"/>
        <w:ind w:hanging="153"/>
        <w:jc w:val="both"/>
        <w:rPr>
          <w:color w:val="000000"/>
          <w:lang w:eastAsia="ar-SA"/>
        </w:rPr>
      </w:pPr>
      <w:r w:rsidRPr="00BB1547">
        <w:rPr>
          <w:color w:val="000000"/>
          <w:lang w:eastAsia="ar-SA"/>
        </w:rPr>
        <w:t>Terminalas (</w:t>
      </w:r>
      <w:r w:rsidR="003431CB" w:rsidRPr="00BB1547">
        <w:rPr>
          <w:color w:val="000000"/>
          <w:lang w:eastAsia="ar-SA"/>
        </w:rPr>
        <w:t>1 vnt.</w:t>
      </w:r>
      <w:r w:rsidRPr="00BB1547">
        <w:rPr>
          <w:color w:val="000000"/>
          <w:lang w:eastAsia="ar-SA"/>
        </w:rPr>
        <w:t>) - LMTA II rūmai, Vilniaus g. 6, Vilnius;</w:t>
      </w:r>
    </w:p>
    <w:p w14:paraId="1A16FC95" w14:textId="62E3CB2E" w:rsidR="007D5D78" w:rsidRPr="00BB1547" w:rsidRDefault="007F38E3" w:rsidP="00710567">
      <w:pPr>
        <w:numPr>
          <w:ilvl w:val="3"/>
          <w:numId w:val="24"/>
        </w:numPr>
        <w:autoSpaceDE w:val="0"/>
        <w:autoSpaceDN w:val="0"/>
        <w:adjustRightInd w:val="0"/>
        <w:ind w:hanging="153"/>
        <w:jc w:val="both"/>
        <w:rPr>
          <w:color w:val="000000"/>
          <w:lang w:eastAsia="ar-SA"/>
        </w:rPr>
      </w:pPr>
      <w:r w:rsidRPr="00BB1547">
        <w:rPr>
          <w:color w:val="000000"/>
          <w:lang w:eastAsia="ar-SA"/>
        </w:rPr>
        <w:t>Daugiafunkcinis įrenginys (</w:t>
      </w:r>
      <w:r w:rsidR="006349AF" w:rsidRPr="00BB1547">
        <w:rPr>
          <w:color w:val="000000"/>
          <w:lang w:eastAsia="ar-SA"/>
        </w:rPr>
        <w:t>1 vnt.</w:t>
      </w:r>
      <w:r w:rsidRPr="00BB1547">
        <w:rPr>
          <w:color w:val="000000"/>
          <w:lang w:eastAsia="ar-SA"/>
        </w:rPr>
        <w:t xml:space="preserve">) - </w:t>
      </w:r>
      <w:r w:rsidR="005F52EF" w:rsidRPr="00BB1547">
        <w:rPr>
          <w:color w:val="000000"/>
          <w:lang w:eastAsia="ar-SA"/>
        </w:rPr>
        <w:t>LMTA I</w:t>
      </w:r>
      <w:r w:rsidRPr="00BB1547">
        <w:rPr>
          <w:color w:val="000000"/>
          <w:lang w:eastAsia="ar-SA"/>
        </w:rPr>
        <w:t>V</w:t>
      </w:r>
      <w:r w:rsidR="005F52EF" w:rsidRPr="00BB1547">
        <w:rPr>
          <w:color w:val="000000"/>
          <w:lang w:eastAsia="ar-SA"/>
        </w:rPr>
        <w:t xml:space="preserve"> rūmai, Kosčiuškos g. 10, Vilnius</w:t>
      </w:r>
      <w:r w:rsidRPr="00BB1547">
        <w:rPr>
          <w:color w:val="000000"/>
          <w:lang w:eastAsia="ar-SA"/>
        </w:rPr>
        <w:t>;</w:t>
      </w:r>
    </w:p>
    <w:p w14:paraId="3B0B2996" w14:textId="77777777" w:rsidR="00E1565F" w:rsidRPr="00BB1547" w:rsidRDefault="007F38E3" w:rsidP="00710567">
      <w:pPr>
        <w:numPr>
          <w:ilvl w:val="3"/>
          <w:numId w:val="24"/>
        </w:numPr>
        <w:autoSpaceDE w:val="0"/>
        <w:autoSpaceDN w:val="0"/>
        <w:adjustRightInd w:val="0"/>
        <w:ind w:hanging="153"/>
        <w:jc w:val="both"/>
        <w:rPr>
          <w:color w:val="000000"/>
          <w:lang w:eastAsia="ar-SA"/>
        </w:rPr>
      </w:pPr>
      <w:r w:rsidRPr="00BB1547">
        <w:rPr>
          <w:color w:val="000000"/>
          <w:lang w:eastAsia="ar-SA"/>
        </w:rPr>
        <w:t xml:space="preserve">Terminalas </w:t>
      </w:r>
      <w:r w:rsidR="006349AF" w:rsidRPr="00BB1547">
        <w:rPr>
          <w:color w:val="000000"/>
          <w:lang w:eastAsia="ar-SA"/>
        </w:rPr>
        <w:t>(1 vnt.</w:t>
      </w:r>
      <w:r w:rsidRPr="00BB1547">
        <w:rPr>
          <w:color w:val="000000"/>
          <w:lang w:eastAsia="ar-SA"/>
        </w:rPr>
        <w:t>) - LMTA IV rūmai, Kosčiuškos g. 10, Vilnius;</w:t>
      </w:r>
    </w:p>
    <w:p w14:paraId="4BC9CD52" w14:textId="42B413FE" w:rsidR="007F0E0F" w:rsidRPr="00BB1547" w:rsidRDefault="00C20D4C" w:rsidP="00710567">
      <w:pPr>
        <w:numPr>
          <w:ilvl w:val="3"/>
          <w:numId w:val="24"/>
        </w:numPr>
        <w:autoSpaceDE w:val="0"/>
        <w:autoSpaceDN w:val="0"/>
        <w:adjustRightInd w:val="0"/>
        <w:ind w:hanging="153"/>
        <w:jc w:val="both"/>
        <w:rPr>
          <w:color w:val="000000"/>
          <w:lang w:eastAsia="ar-SA"/>
        </w:rPr>
      </w:pPr>
      <w:r w:rsidRPr="00BB1547">
        <w:rPr>
          <w:color w:val="000000"/>
          <w:lang w:eastAsia="ar-SA"/>
        </w:rPr>
        <w:t xml:space="preserve">Daugiafunkcinis įrenginys (1 vnt.) - </w:t>
      </w:r>
      <w:r w:rsidR="00D66F06" w:rsidRPr="00BB1547">
        <w:rPr>
          <w:color w:val="000000"/>
          <w:lang w:eastAsia="ar-SA"/>
        </w:rPr>
        <w:t>LMTA VI rūmai</w:t>
      </w:r>
      <w:r w:rsidR="00B43652" w:rsidRPr="00BB1547">
        <w:rPr>
          <w:spacing w:val="1"/>
        </w:rPr>
        <w:t xml:space="preserve">, </w:t>
      </w:r>
      <w:r w:rsidR="007F0E0F" w:rsidRPr="00BB1547">
        <w:rPr>
          <w:spacing w:val="1"/>
        </w:rPr>
        <w:t>P</w:t>
      </w:r>
      <w:r w:rsidR="007F0E0F" w:rsidRPr="00BB1547">
        <w:rPr>
          <w:spacing w:val="4"/>
        </w:rPr>
        <w:t>a</w:t>
      </w:r>
      <w:r w:rsidR="007F0E0F" w:rsidRPr="00BB1547">
        <w:rPr>
          <w:spacing w:val="-9"/>
        </w:rPr>
        <w:t>m</w:t>
      </w:r>
      <w:r w:rsidR="007F0E0F" w:rsidRPr="00BB1547">
        <w:rPr>
          <w:spacing w:val="4"/>
        </w:rPr>
        <w:t>ė</w:t>
      </w:r>
      <w:r w:rsidR="007F0E0F" w:rsidRPr="00BB1547">
        <w:rPr>
          <w:spacing w:val="-5"/>
        </w:rPr>
        <w:t>n</w:t>
      </w:r>
      <w:r w:rsidR="007F0E0F" w:rsidRPr="00BB1547">
        <w:t>k</w:t>
      </w:r>
      <w:r w:rsidR="007F0E0F" w:rsidRPr="00BB1547">
        <w:rPr>
          <w:spacing w:val="4"/>
        </w:rPr>
        <w:t>a</w:t>
      </w:r>
      <w:r w:rsidR="007F0E0F" w:rsidRPr="00BB1547">
        <w:rPr>
          <w:spacing w:val="-4"/>
        </w:rPr>
        <w:t>l</w:t>
      </w:r>
      <w:r w:rsidR="007F0E0F" w:rsidRPr="00BB1547">
        <w:rPr>
          <w:spacing w:val="5"/>
        </w:rPr>
        <w:t>n</w:t>
      </w:r>
      <w:r w:rsidR="007F0E0F" w:rsidRPr="00BB1547">
        <w:rPr>
          <w:spacing w:val="-9"/>
        </w:rPr>
        <w:t>i</w:t>
      </w:r>
      <w:r w:rsidR="007F0E0F" w:rsidRPr="00BB1547">
        <w:t>o</w:t>
      </w:r>
      <w:r w:rsidR="007F0E0F" w:rsidRPr="00BB1547">
        <w:rPr>
          <w:spacing w:val="7"/>
        </w:rPr>
        <w:t xml:space="preserve"> </w:t>
      </w:r>
      <w:r w:rsidR="007F0E0F" w:rsidRPr="00BB1547">
        <w:t>g.</w:t>
      </w:r>
      <w:r w:rsidR="007F0E0F" w:rsidRPr="00BB1547">
        <w:rPr>
          <w:spacing w:val="4"/>
        </w:rPr>
        <w:t xml:space="preserve"> </w:t>
      </w:r>
      <w:r w:rsidR="007F0E0F" w:rsidRPr="00BB1547">
        <w:t>15,</w:t>
      </w:r>
      <w:r w:rsidR="007F0E0F" w:rsidRPr="00BB1547">
        <w:rPr>
          <w:spacing w:val="4"/>
        </w:rPr>
        <w:t xml:space="preserve"> </w:t>
      </w:r>
      <w:r w:rsidR="007F0E0F" w:rsidRPr="00BB1547">
        <w:t>V</w:t>
      </w:r>
      <w:r w:rsidR="007F0E0F" w:rsidRPr="00BB1547">
        <w:rPr>
          <w:spacing w:val="-5"/>
        </w:rPr>
        <w:t>i</w:t>
      </w:r>
      <w:r w:rsidR="007F0E0F" w:rsidRPr="00BB1547">
        <w:rPr>
          <w:spacing w:val="-4"/>
        </w:rPr>
        <w:t>l</w:t>
      </w:r>
      <w:r w:rsidR="007F0E0F" w:rsidRPr="00BB1547">
        <w:rPr>
          <w:spacing w:val="5"/>
        </w:rPr>
        <w:t>n</w:t>
      </w:r>
      <w:r w:rsidR="007F0E0F" w:rsidRPr="00BB1547">
        <w:rPr>
          <w:spacing w:val="-4"/>
        </w:rPr>
        <w:t>i</w:t>
      </w:r>
      <w:r w:rsidR="007F0E0F" w:rsidRPr="00BB1547">
        <w:t>u</w:t>
      </w:r>
      <w:r w:rsidR="007F0E0F" w:rsidRPr="00BB1547">
        <w:rPr>
          <w:spacing w:val="2"/>
        </w:rPr>
        <w:t>s</w:t>
      </w:r>
      <w:r w:rsidR="00E1565F" w:rsidRPr="00BB1547">
        <w:rPr>
          <w:spacing w:val="2"/>
        </w:rPr>
        <w:t>;</w:t>
      </w:r>
    </w:p>
    <w:p w14:paraId="24B153F2" w14:textId="40DFA2CF" w:rsidR="005F52EF" w:rsidRPr="00BB1547" w:rsidRDefault="007F38E3" w:rsidP="00710567">
      <w:pPr>
        <w:numPr>
          <w:ilvl w:val="3"/>
          <w:numId w:val="24"/>
        </w:numPr>
        <w:autoSpaceDE w:val="0"/>
        <w:autoSpaceDN w:val="0"/>
        <w:adjustRightInd w:val="0"/>
        <w:ind w:hanging="153"/>
        <w:jc w:val="both"/>
        <w:rPr>
          <w:color w:val="000000"/>
          <w:lang w:eastAsia="ar-SA"/>
        </w:rPr>
      </w:pPr>
      <w:r w:rsidRPr="00BB1547">
        <w:rPr>
          <w:color w:val="000000"/>
          <w:lang w:eastAsia="ar-SA"/>
        </w:rPr>
        <w:t>Daugiafunkcinis įrenginys (</w:t>
      </w:r>
      <w:r w:rsidR="00E1565F" w:rsidRPr="00BB1547">
        <w:rPr>
          <w:color w:val="000000"/>
          <w:lang w:eastAsia="ar-SA"/>
        </w:rPr>
        <w:t>1 vnt.</w:t>
      </w:r>
      <w:r w:rsidRPr="00BB1547">
        <w:rPr>
          <w:color w:val="000000"/>
          <w:lang w:eastAsia="ar-SA"/>
        </w:rPr>
        <w:t xml:space="preserve">) - </w:t>
      </w:r>
      <w:r w:rsidR="005F52EF" w:rsidRPr="00BB1547">
        <w:rPr>
          <w:color w:val="000000"/>
          <w:lang w:eastAsia="ar-SA"/>
        </w:rPr>
        <w:t>Klaipėdos fakultetas, Donelaičio g.</w:t>
      </w:r>
      <w:r w:rsidR="00145CE1" w:rsidRPr="00BB1547">
        <w:rPr>
          <w:color w:val="000000"/>
          <w:lang w:eastAsia="ar-SA"/>
        </w:rPr>
        <w:t xml:space="preserve"> </w:t>
      </w:r>
      <w:r w:rsidR="005F52EF" w:rsidRPr="00BB1547">
        <w:rPr>
          <w:color w:val="000000"/>
          <w:lang w:eastAsia="ar-SA"/>
        </w:rPr>
        <w:t>4, Klaipėda</w:t>
      </w:r>
      <w:r w:rsidR="00B43652" w:rsidRPr="00BB1547">
        <w:rPr>
          <w:color w:val="000000"/>
          <w:lang w:eastAsia="ar-SA"/>
        </w:rPr>
        <w:t>;</w:t>
      </w:r>
    </w:p>
    <w:p w14:paraId="6628BC37" w14:textId="374D5361" w:rsidR="00B43652" w:rsidRPr="00BB1547" w:rsidRDefault="00B43652" w:rsidP="00710567">
      <w:pPr>
        <w:numPr>
          <w:ilvl w:val="3"/>
          <w:numId w:val="24"/>
        </w:numPr>
        <w:autoSpaceDE w:val="0"/>
        <w:autoSpaceDN w:val="0"/>
        <w:adjustRightInd w:val="0"/>
        <w:ind w:left="567" w:hanging="11"/>
        <w:jc w:val="both"/>
        <w:rPr>
          <w:color w:val="000000"/>
          <w:lang w:eastAsia="ar-SA"/>
        </w:rPr>
      </w:pPr>
      <w:r w:rsidRPr="00BB1547">
        <w:rPr>
          <w:color w:val="000000"/>
          <w:lang w:eastAsia="ar-SA"/>
        </w:rPr>
        <w:t>Daugiafunkcinis įrenginys (1 vnt.) –</w:t>
      </w:r>
      <w:r w:rsidR="00C71B07" w:rsidRPr="00BB1547">
        <w:rPr>
          <w:color w:val="000000"/>
          <w:lang w:eastAsia="ar-SA"/>
        </w:rPr>
        <w:t xml:space="preserve"> LMTA Studijų miestelis, </w:t>
      </w:r>
      <w:r w:rsidR="00C71B07" w:rsidRPr="00BB1547">
        <w:rPr>
          <w:spacing w:val="1"/>
        </w:rPr>
        <w:t>Olandų g. 21a,</w:t>
      </w:r>
      <w:r w:rsidR="00710567" w:rsidRPr="00BB1547">
        <w:rPr>
          <w:spacing w:val="-3"/>
        </w:rPr>
        <w:t xml:space="preserve"> </w:t>
      </w:r>
      <w:r w:rsidR="00C71B07" w:rsidRPr="00BB1547">
        <w:t>V</w:t>
      </w:r>
      <w:r w:rsidR="00C71B07" w:rsidRPr="00BB1547">
        <w:rPr>
          <w:spacing w:val="-5"/>
        </w:rPr>
        <w:t>i</w:t>
      </w:r>
      <w:r w:rsidR="00C71B07" w:rsidRPr="00BB1547">
        <w:rPr>
          <w:spacing w:val="-4"/>
        </w:rPr>
        <w:t>l</w:t>
      </w:r>
      <w:r w:rsidR="00C71B07" w:rsidRPr="00BB1547">
        <w:rPr>
          <w:spacing w:val="5"/>
        </w:rPr>
        <w:t>n</w:t>
      </w:r>
      <w:r w:rsidR="00C71B07" w:rsidRPr="00BB1547">
        <w:rPr>
          <w:spacing w:val="-4"/>
        </w:rPr>
        <w:t>i</w:t>
      </w:r>
      <w:r w:rsidR="00C71B07" w:rsidRPr="00BB1547">
        <w:t>u</w:t>
      </w:r>
      <w:r w:rsidR="00C71B07" w:rsidRPr="00BB1547">
        <w:rPr>
          <w:spacing w:val="2"/>
        </w:rPr>
        <w:t>s;</w:t>
      </w:r>
    </w:p>
    <w:p w14:paraId="7F2D07DC" w14:textId="77777777" w:rsidR="00710567" w:rsidRPr="00BB1547" w:rsidRDefault="00B43652" w:rsidP="00710567">
      <w:pPr>
        <w:numPr>
          <w:ilvl w:val="3"/>
          <w:numId w:val="24"/>
        </w:numPr>
        <w:autoSpaceDE w:val="0"/>
        <w:autoSpaceDN w:val="0"/>
        <w:adjustRightInd w:val="0"/>
        <w:ind w:hanging="153"/>
        <w:jc w:val="both"/>
        <w:rPr>
          <w:color w:val="000000"/>
          <w:lang w:eastAsia="ar-SA"/>
        </w:rPr>
      </w:pPr>
      <w:r w:rsidRPr="00BB1547">
        <w:rPr>
          <w:color w:val="000000"/>
          <w:lang w:eastAsia="ar-SA"/>
        </w:rPr>
        <w:t xml:space="preserve">Terminalas (1 vnt.) - </w:t>
      </w:r>
      <w:r w:rsidR="00C71B07" w:rsidRPr="00BB1547">
        <w:rPr>
          <w:color w:val="000000"/>
          <w:lang w:eastAsia="ar-SA"/>
        </w:rPr>
        <w:t xml:space="preserve">LMTA Studijų miestelis, </w:t>
      </w:r>
      <w:r w:rsidR="00C71B07" w:rsidRPr="00BB1547">
        <w:rPr>
          <w:spacing w:val="1"/>
        </w:rPr>
        <w:t>Olandų g. 21a,</w:t>
      </w:r>
      <w:r w:rsidR="00C71B07" w:rsidRPr="00BB1547">
        <w:rPr>
          <w:spacing w:val="-3"/>
        </w:rPr>
        <w:t xml:space="preserve"> </w:t>
      </w:r>
      <w:r w:rsidR="00C71B07" w:rsidRPr="00BB1547">
        <w:t>V</w:t>
      </w:r>
      <w:r w:rsidR="00C71B07" w:rsidRPr="00BB1547">
        <w:rPr>
          <w:spacing w:val="-5"/>
        </w:rPr>
        <w:t>i</w:t>
      </w:r>
      <w:r w:rsidR="00C71B07" w:rsidRPr="00BB1547">
        <w:rPr>
          <w:spacing w:val="-4"/>
        </w:rPr>
        <w:t>l</w:t>
      </w:r>
      <w:r w:rsidR="00C71B07" w:rsidRPr="00BB1547">
        <w:rPr>
          <w:spacing w:val="5"/>
        </w:rPr>
        <w:t>n</w:t>
      </w:r>
      <w:r w:rsidR="00C71B07" w:rsidRPr="00BB1547">
        <w:rPr>
          <w:spacing w:val="-4"/>
        </w:rPr>
        <w:t>i</w:t>
      </w:r>
      <w:r w:rsidR="00C71B07" w:rsidRPr="00BB1547">
        <w:t>u</w:t>
      </w:r>
      <w:r w:rsidR="00C71B07" w:rsidRPr="00BB1547">
        <w:rPr>
          <w:spacing w:val="2"/>
        </w:rPr>
        <w:t>s</w:t>
      </w:r>
      <w:r w:rsidR="00710567" w:rsidRPr="00BB1547">
        <w:rPr>
          <w:spacing w:val="2"/>
        </w:rPr>
        <w:t>.</w:t>
      </w:r>
    </w:p>
    <w:p w14:paraId="0C8AE996" w14:textId="77777777" w:rsidR="009A59E9" w:rsidRPr="00397754" w:rsidRDefault="009A59E9" w:rsidP="005358C7">
      <w:pPr>
        <w:numPr>
          <w:ilvl w:val="1"/>
          <w:numId w:val="24"/>
        </w:numPr>
        <w:tabs>
          <w:tab w:val="left" w:pos="851"/>
        </w:tabs>
        <w:ind w:left="0" w:firstLine="426"/>
        <w:jc w:val="both"/>
      </w:pPr>
      <w:r w:rsidRPr="00397754">
        <w:t xml:space="preserve">Įrangą Nuomotojas perduota Nuomininkui priėmimo – perdavimo aktu, kuriame turi </w:t>
      </w:r>
      <w:r w:rsidR="00A861EE" w:rsidRPr="00397754">
        <w:t>būti nurodyta</w:t>
      </w:r>
      <w:r w:rsidR="007F38E3" w:rsidRPr="00397754">
        <w:t>s</w:t>
      </w:r>
      <w:r w:rsidR="00A861EE" w:rsidRPr="00397754">
        <w:t xml:space="preserve"> Į</w:t>
      </w:r>
      <w:r w:rsidRPr="00397754">
        <w:t>rangos modelis, komplektacija, skaitliukų parodymai. K</w:t>
      </w:r>
      <w:r w:rsidR="00A861EE" w:rsidRPr="00397754">
        <w:t>artu su Į</w:t>
      </w:r>
      <w:r w:rsidRPr="00397754">
        <w:t>ranga Nuomininkui pateikiamos naudotojo instrukcijos ir taisyklės.</w:t>
      </w:r>
    </w:p>
    <w:p w14:paraId="482FC974" w14:textId="4C3C82B0" w:rsidR="00823CB7" w:rsidRDefault="005B0728" w:rsidP="005B0728">
      <w:pPr>
        <w:rPr>
          <w:lang w:eastAsia="ar-SA"/>
        </w:rPr>
      </w:pPr>
      <w:r w:rsidRPr="00397754">
        <w:rPr>
          <w:bCs/>
          <w:lang w:eastAsia="ar-SA"/>
        </w:rPr>
        <w:t xml:space="preserve">        1.5. </w:t>
      </w:r>
      <w:r w:rsidR="00823CB7" w:rsidRPr="00397754">
        <w:rPr>
          <w:bCs/>
          <w:lang w:eastAsia="ar-SA"/>
        </w:rPr>
        <w:t xml:space="preserve">Pirkimas – skelbiamas </w:t>
      </w:r>
      <w:r w:rsidR="00823CB7" w:rsidRPr="00397754">
        <w:rPr>
          <w:lang w:eastAsia="ar-SA"/>
        </w:rPr>
        <w:t>mažos vertės pirkimas</w:t>
      </w:r>
      <w:r w:rsidR="0047368A">
        <w:rPr>
          <w:lang w:eastAsia="ar-SA"/>
        </w:rPr>
        <w:t xml:space="preserve"> </w:t>
      </w:r>
      <w:r w:rsidR="00823CB7" w:rsidRPr="00397754">
        <w:rPr>
          <w:lang w:eastAsia="ar-SA"/>
        </w:rPr>
        <w:t xml:space="preserve">(toliau vadinama </w:t>
      </w:r>
      <w:r w:rsidR="00823CB7" w:rsidRPr="00397754">
        <w:rPr>
          <w:bCs/>
          <w:lang w:eastAsia="ar-SA"/>
        </w:rPr>
        <w:t xml:space="preserve">– </w:t>
      </w:r>
      <w:r w:rsidR="00823CB7" w:rsidRPr="00397754">
        <w:rPr>
          <w:lang w:eastAsia="ar-SA"/>
        </w:rPr>
        <w:t xml:space="preserve">Pirkimas), Pirkimo Nr.  </w:t>
      </w:r>
      <w:r w:rsidR="00BB1547">
        <w:rPr>
          <w:lang w:eastAsia="ar-SA"/>
        </w:rPr>
        <w:t>...........................</w:t>
      </w:r>
      <w:r w:rsidR="00410EBC" w:rsidRPr="00397754">
        <w:rPr>
          <w:lang w:eastAsia="ar-SA"/>
        </w:rPr>
        <w:t>.</w:t>
      </w:r>
    </w:p>
    <w:p w14:paraId="6C503630" w14:textId="77777777" w:rsidR="005B0728" w:rsidRPr="003E4475" w:rsidRDefault="005B0728" w:rsidP="00664C9D">
      <w:pPr>
        <w:jc w:val="both"/>
        <w:rPr>
          <w:lang w:eastAsia="ar-SA"/>
        </w:rPr>
      </w:pPr>
      <w:r>
        <w:rPr>
          <w:lang w:eastAsia="ar-SA"/>
        </w:rPr>
        <w:t xml:space="preserve">        1.6. </w:t>
      </w:r>
      <w:r w:rsidRPr="003E4475">
        <w:rPr>
          <w:lang w:eastAsia="ar-SA"/>
        </w:rPr>
        <w:t xml:space="preserve">Paslaugų teikimo terminas </w:t>
      </w:r>
      <w:r w:rsidR="005F52EF">
        <w:rPr>
          <w:lang w:eastAsia="ar-SA"/>
        </w:rPr>
        <w:t>36</w:t>
      </w:r>
      <w:r w:rsidRPr="003E4475">
        <w:rPr>
          <w:lang w:eastAsia="ar-SA"/>
        </w:rPr>
        <w:t xml:space="preserve"> (</w:t>
      </w:r>
      <w:r w:rsidR="005F52EF">
        <w:rPr>
          <w:lang w:eastAsia="ar-SA"/>
        </w:rPr>
        <w:t>trisdešimt šeši</w:t>
      </w:r>
      <w:r w:rsidRPr="003E4475">
        <w:rPr>
          <w:lang w:eastAsia="ar-SA"/>
        </w:rPr>
        <w:t xml:space="preserve">) </w:t>
      </w:r>
      <w:r>
        <w:rPr>
          <w:lang w:eastAsia="ar-SA"/>
        </w:rPr>
        <w:t>mėnesiai</w:t>
      </w:r>
      <w:r w:rsidRPr="003E4475">
        <w:rPr>
          <w:lang w:eastAsia="ar-SA"/>
        </w:rPr>
        <w:t xml:space="preserve"> nuo Sutarties pasirašymo dienos.</w:t>
      </w:r>
    </w:p>
    <w:p w14:paraId="5C3BC17A" w14:textId="77777777" w:rsidR="008F27D5" w:rsidRPr="002B7AF4" w:rsidRDefault="008F27D5" w:rsidP="002415F0">
      <w:pPr>
        <w:jc w:val="both"/>
        <w:rPr>
          <w:highlight w:val="yellow"/>
        </w:rPr>
      </w:pPr>
    </w:p>
    <w:p w14:paraId="7B7A50D7" w14:textId="77777777" w:rsidR="00A84C37" w:rsidRPr="005358C7" w:rsidRDefault="00A84C37" w:rsidP="00EF5EAC">
      <w:pPr>
        <w:numPr>
          <w:ilvl w:val="0"/>
          <w:numId w:val="1"/>
        </w:numPr>
        <w:jc w:val="center"/>
        <w:rPr>
          <w:b/>
        </w:rPr>
      </w:pPr>
      <w:r w:rsidRPr="005358C7">
        <w:rPr>
          <w:b/>
        </w:rPr>
        <w:t>ŠALIŲ ĮSIPAREIGOJIMAI</w:t>
      </w:r>
    </w:p>
    <w:p w14:paraId="1E7C3B0C" w14:textId="77777777" w:rsidR="00A84C37" w:rsidRPr="00F919F1" w:rsidRDefault="008E42F9" w:rsidP="00BC14DB">
      <w:pPr>
        <w:numPr>
          <w:ilvl w:val="1"/>
          <w:numId w:val="1"/>
        </w:numPr>
        <w:tabs>
          <w:tab w:val="clear" w:pos="795"/>
          <w:tab w:val="num" w:pos="851"/>
        </w:tabs>
        <w:jc w:val="both"/>
      </w:pPr>
      <w:r w:rsidRPr="00F919F1">
        <w:t xml:space="preserve">Nuomininko įsipareigojimai pagal </w:t>
      </w:r>
      <w:r w:rsidR="00F31944">
        <w:t>S</w:t>
      </w:r>
      <w:r w:rsidRPr="00F919F1">
        <w:t>utartį:</w:t>
      </w:r>
    </w:p>
    <w:p w14:paraId="1EF2076A" w14:textId="77777777" w:rsidR="00A84C37" w:rsidRPr="00F919F1" w:rsidRDefault="00F919F1" w:rsidP="007405ED">
      <w:pPr>
        <w:numPr>
          <w:ilvl w:val="2"/>
          <w:numId w:val="1"/>
        </w:numPr>
        <w:jc w:val="both"/>
      </w:pPr>
      <w:r>
        <w:t>u</w:t>
      </w:r>
      <w:r w:rsidR="00944957" w:rsidRPr="00F919F1">
        <w:t xml:space="preserve">žtikrinti </w:t>
      </w:r>
      <w:r w:rsidR="00A861EE">
        <w:t>Į</w:t>
      </w:r>
      <w:r w:rsidR="00110118" w:rsidRPr="00F919F1">
        <w:t xml:space="preserve">rangos </w:t>
      </w:r>
      <w:r w:rsidR="00944957" w:rsidRPr="00F919F1">
        <w:t xml:space="preserve">tinkamos būklės išsaugojimą bei funkcionalumą </w:t>
      </w:r>
      <w:r w:rsidR="001446B1" w:rsidRPr="00F919F1">
        <w:t>(</w:t>
      </w:r>
      <w:r w:rsidR="00A861EE">
        <w:t>atsižvelgiant į natūralų Į</w:t>
      </w:r>
      <w:r w:rsidR="00944957" w:rsidRPr="00F919F1">
        <w:t>rangos susidėvėjimą</w:t>
      </w:r>
      <w:r w:rsidR="001446B1" w:rsidRPr="00F919F1">
        <w:t>)</w:t>
      </w:r>
      <w:r w:rsidR="00B0322F" w:rsidRPr="00F919F1">
        <w:t>;</w:t>
      </w:r>
    </w:p>
    <w:p w14:paraId="46132EFF" w14:textId="77777777" w:rsidR="00A84C37" w:rsidRPr="0042579F" w:rsidRDefault="000F0EE4" w:rsidP="007405ED">
      <w:pPr>
        <w:numPr>
          <w:ilvl w:val="2"/>
          <w:numId w:val="1"/>
        </w:numPr>
        <w:jc w:val="both"/>
      </w:pPr>
      <w:r w:rsidRPr="0042579F">
        <w:t>s</w:t>
      </w:r>
      <w:r w:rsidR="00E6514A" w:rsidRPr="0042579F">
        <w:t>udaryti N</w:t>
      </w:r>
      <w:r w:rsidR="00A84C37" w:rsidRPr="0042579F">
        <w:t>uomotojo įgaliotam atst</w:t>
      </w:r>
      <w:r w:rsidR="00E07B85" w:rsidRPr="0042579F">
        <w:t>ov</w:t>
      </w:r>
      <w:r w:rsidR="00A861EE">
        <w:t>ui sąlygas tikrinti nuomojamos Į</w:t>
      </w:r>
      <w:r w:rsidR="00E07B85" w:rsidRPr="0042579F">
        <w:t xml:space="preserve">rangos </w:t>
      </w:r>
      <w:r w:rsidR="00A84C37" w:rsidRPr="0042579F">
        <w:t>būklę;</w:t>
      </w:r>
    </w:p>
    <w:p w14:paraId="68FEBD08" w14:textId="77777777" w:rsidR="003769B8" w:rsidRPr="0042579F" w:rsidRDefault="001C3FE4" w:rsidP="007405ED">
      <w:pPr>
        <w:numPr>
          <w:ilvl w:val="2"/>
          <w:numId w:val="1"/>
        </w:numPr>
        <w:jc w:val="both"/>
      </w:pPr>
      <w:r w:rsidRPr="0042579F">
        <w:t>pasibai</w:t>
      </w:r>
      <w:r w:rsidR="00A84C37" w:rsidRPr="0042579F">
        <w:t>gus</w:t>
      </w:r>
      <w:r w:rsidR="001446B1" w:rsidRPr="0042579F">
        <w:t xml:space="preserve"> S</w:t>
      </w:r>
      <w:r w:rsidR="00A84C37" w:rsidRPr="0042579F">
        <w:t xml:space="preserve">utarties terminui arba ją nutraukus prieš terminą, </w:t>
      </w:r>
      <w:r w:rsidR="008E42F9" w:rsidRPr="0042579F">
        <w:t>grąžinti</w:t>
      </w:r>
      <w:r w:rsidR="00A84C37" w:rsidRPr="0042579F">
        <w:t xml:space="preserve"> </w:t>
      </w:r>
      <w:r w:rsidR="00A861EE">
        <w:t>Į</w:t>
      </w:r>
      <w:r w:rsidR="001446B1" w:rsidRPr="0042579F">
        <w:t>rangą</w:t>
      </w:r>
      <w:r w:rsidR="008E42F9" w:rsidRPr="0042579F">
        <w:t xml:space="preserve"> </w:t>
      </w:r>
      <w:r w:rsidR="00A84C37" w:rsidRPr="0042579F">
        <w:t>t</w:t>
      </w:r>
      <w:r w:rsidR="003769B8" w:rsidRPr="0042579F">
        <w:t>okios būklės</w:t>
      </w:r>
      <w:r w:rsidR="001446B1" w:rsidRPr="0042579F">
        <w:t>,</w:t>
      </w:r>
      <w:r w:rsidR="003769B8" w:rsidRPr="0042579F">
        <w:t xml:space="preserve"> kokios </w:t>
      </w:r>
      <w:r w:rsidR="001446B1" w:rsidRPr="0042579F">
        <w:t>būklė</w:t>
      </w:r>
      <w:r w:rsidR="00A861EE">
        <w:t>s Į</w:t>
      </w:r>
      <w:r w:rsidR="001446B1" w:rsidRPr="0042579F">
        <w:t>r</w:t>
      </w:r>
      <w:r w:rsidR="00E72DE0">
        <w:t>anga (atsižvelgiant į natūralų Į</w:t>
      </w:r>
      <w:r w:rsidR="001446B1" w:rsidRPr="0042579F">
        <w:t>rangos susidėvėjimą) buvo paimta</w:t>
      </w:r>
      <w:r w:rsidR="003769B8" w:rsidRPr="0042579F">
        <w:t xml:space="preserve"> iš Nuomotojo</w:t>
      </w:r>
      <w:r w:rsidR="008A5E33" w:rsidRPr="0042579F">
        <w:t>;</w:t>
      </w:r>
    </w:p>
    <w:p w14:paraId="0FA6D84A" w14:textId="77777777" w:rsidR="008A5E33" w:rsidRDefault="0042579F" w:rsidP="007405ED">
      <w:pPr>
        <w:numPr>
          <w:ilvl w:val="2"/>
          <w:numId w:val="1"/>
        </w:numPr>
        <w:jc w:val="both"/>
      </w:pPr>
      <w:r w:rsidRPr="0042579F">
        <w:lastRenderedPageBreak/>
        <w:t>n</w:t>
      </w:r>
      <w:r w:rsidR="00A861EE">
        <w:t>ekeisti Į</w:t>
      </w:r>
      <w:r w:rsidR="008A5E33" w:rsidRPr="0042579F">
        <w:t>rangos buvimo vietos be Nuomotojo rašytin</w:t>
      </w:r>
      <w:r w:rsidR="00AB56CE">
        <w:t>io sutikimo.</w:t>
      </w:r>
    </w:p>
    <w:p w14:paraId="0EC45671" w14:textId="77777777" w:rsidR="00A84C37" w:rsidRPr="0042579F" w:rsidRDefault="008A5E33" w:rsidP="00BC14DB">
      <w:pPr>
        <w:numPr>
          <w:ilvl w:val="1"/>
          <w:numId w:val="1"/>
        </w:numPr>
        <w:tabs>
          <w:tab w:val="clear" w:pos="795"/>
          <w:tab w:val="num" w:pos="851"/>
        </w:tabs>
        <w:ind w:left="851" w:hanging="491"/>
        <w:jc w:val="both"/>
      </w:pPr>
      <w:r w:rsidRPr="0042579F">
        <w:t>Nuomininkui draudžiama be N</w:t>
      </w:r>
      <w:r w:rsidR="00A9450B" w:rsidRPr="0042579F">
        <w:t xml:space="preserve">uomotojo rašytinio sutikimo </w:t>
      </w:r>
      <w:r w:rsidR="0042579F" w:rsidRPr="0042579F">
        <w:t>subnuomoti</w:t>
      </w:r>
      <w:r w:rsidR="00A84C37" w:rsidRPr="0042579F">
        <w:t xml:space="preserve"> nuomojamą </w:t>
      </w:r>
      <w:r w:rsidR="00F31944">
        <w:t>Įrangą</w:t>
      </w:r>
      <w:r w:rsidR="00A84C37" w:rsidRPr="0042579F">
        <w:t xml:space="preserve"> arba kitaip leisti kitiems asmenims</w:t>
      </w:r>
      <w:r w:rsidR="007B3A1F" w:rsidRPr="0042579F">
        <w:t xml:space="preserve"> j</w:t>
      </w:r>
      <w:r w:rsidR="00F31944">
        <w:t>a</w:t>
      </w:r>
      <w:r w:rsidR="007B3A1F" w:rsidRPr="0042579F">
        <w:t xml:space="preserve"> naudotis.</w:t>
      </w:r>
    </w:p>
    <w:p w14:paraId="1D34F270" w14:textId="77777777" w:rsidR="00B06605" w:rsidRPr="00B06605" w:rsidRDefault="008E42F9" w:rsidP="00BC14DB">
      <w:pPr>
        <w:numPr>
          <w:ilvl w:val="1"/>
          <w:numId w:val="1"/>
        </w:numPr>
        <w:tabs>
          <w:tab w:val="clear" w:pos="795"/>
          <w:tab w:val="num" w:pos="851"/>
        </w:tabs>
        <w:jc w:val="both"/>
      </w:pPr>
      <w:r w:rsidRPr="00B06605">
        <w:t xml:space="preserve">Nuomotojo įsipareigojimai pagal </w:t>
      </w:r>
      <w:r w:rsidR="00F31944">
        <w:t>S</w:t>
      </w:r>
      <w:r w:rsidRPr="00B06605">
        <w:t>utartį:</w:t>
      </w:r>
    </w:p>
    <w:p w14:paraId="13456DCF" w14:textId="77777777" w:rsidR="00B06605" w:rsidRPr="00B06605" w:rsidRDefault="00B06605" w:rsidP="00B06605">
      <w:pPr>
        <w:numPr>
          <w:ilvl w:val="2"/>
          <w:numId w:val="1"/>
        </w:numPr>
        <w:jc w:val="both"/>
      </w:pPr>
      <w:r w:rsidRPr="00B06605">
        <w:t>s</w:t>
      </w:r>
      <w:r w:rsidR="00A724F1" w:rsidRPr="00B06605">
        <w:t>u Nuomini</w:t>
      </w:r>
      <w:r w:rsidR="003A43AC" w:rsidRPr="00B06605">
        <w:t>n</w:t>
      </w:r>
      <w:r w:rsidR="00A724F1" w:rsidRPr="00B06605">
        <w:t xml:space="preserve">ku suderintu laiku vykdyti </w:t>
      </w:r>
      <w:r w:rsidR="00A861EE">
        <w:t>Į</w:t>
      </w:r>
      <w:r w:rsidR="00220C76" w:rsidRPr="00B06605">
        <w:t>rangos</w:t>
      </w:r>
      <w:r w:rsidRPr="00B06605">
        <w:t xml:space="preserve"> </w:t>
      </w:r>
      <w:r w:rsidR="00AB56CE">
        <w:t xml:space="preserve">techninę </w:t>
      </w:r>
      <w:r w:rsidRPr="00B06605">
        <w:t xml:space="preserve">priežiūrą </w:t>
      </w:r>
      <w:r w:rsidR="00AB56CE">
        <w:t>bei užtikrinti</w:t>
      </w:r>
      <w:r w:rsidR="008F0985" w:rsidRPr="00B06605">
        <w:t xml:space="preserve"> </w:t>
      </w:r>
      <w:r w:rsidR="00A724F1" w:rsidRPr="00B06605">
        <w:t>e</w:t>
      </w:r>
      <w:r w:rsidRPr="00B06605">
        <w:t>ksploatacinių medžiagų tiekimą;</w:t>
      </w:r>
    </w:p>
    <w:p w14:paraId="69925DBC" w14:textId="77777777" w:rsidR="00B06605" w:rsidRPr="00B06605" w:rsidRDefault="00BF5632" w:rsidP="00B06605">
      <w:pPr>
        <w:numPr>
          <w:ilvl w:val="2"/>
          <w:numId w:val="1"/>
        </w:numPr>
        <w:jc w:val="both"/>
      </w:pPr>
      <w:r w:rsidRPr="00B06605">
        <w:t xml:space="preserve">pasibaigus ar nutrūkus </w:t>
      </w:r>
      <w:r w:rsidR="008F0985" w:rsidRPr="00B06605">
        <w:t>S</w:t>
      </w:r>
      <w:r w:rsidRPr="00B06605">
        <w:t>utarties gali</w:t>
      </w:r>
      <w:r w:rsidR="008F0985" w:rsidRPr="00B06605">
        <w:t xml:space="preserve">ojimui, </w:t>
      </w:r>
      <w:r w:rsidR="00DA0543" w:rsidRPr="00B06605">
        <w:t>savo lėšo</w:t>
      </w:r>
      <w:r w:rsidR="000B49EF">
        <w:t>mi</w:t>
      </w:r>
      <w:r w:rsidR="00DA0543" w:rsidRPr="00B06605">
        <w:t>s ats</w:t>
      </w:r>
      <w:r w:rsidR="008F0985" w:rsidRPr="00B06605">
        <w:t xml:space="preserve">iimti iš Nuomininko </w:t>
      </w:r>
      <w:r w:rsidRPr="00B06605">
        <w:t xml:space="preserve">nuomojamą </w:t>
      </w:r>
      <w:r w:rsidR="00A861EE">
        <w:t>Į</w:t>
      </w:r>
      <w:r w:rsidR="008F0985" w:rsidRPr="00B06605">
        <w:t>rangą</w:t>
      </w:r>
      <w:r w:rsidR="00127664" w:rsidRPr="00B06605">
        <w:t>;</w:t>
      </w:r>
    </w:p>
    <w:p w14:paraId="2F22F6B3" w14:textId="4F79552E" w:rsidR="00127664" w:rsidRDefault="00127664" w:rsidP="00B06605">
      <w:pPr>
        <w:numPr>
          <w:ilvl w:val="2"/>
          <w:numId w:val="1"/>
        </w:numPr>
        <w:jc w:val="both"/>
      </w:pPr>
      <w:r w:rsidRPr="00B06605">
        <w:t xml:space="preserve">konsultuoti Nuomininko atstovus telefonu </w:t>
      </w:r>
      <w:r w:rsidR="00B06605" w:rsidRPr="00B06605">
        <w:t>Nr</w:t>
      </w:r>
      <w:r w:rsidR="00B06605" w:rsidRPr="004759E8">
        <w:t>.</w:t>
      </w:r>
      <w:r w:rsidRPr="004759E8">
        <w:t xml:space="preserve"> </w:t>
      </w:r>
      <w:r w:rsidR="00BB1547">
        <w:rPr>
          <w:lang w:eastAsia="ar-SA"/>
        </w:rPr>
        <w:t>...........................</w:t>
      </w:r>
      <w:r w:rsidR="003E3317">
        <w:t xml:space="preserve"> </w:t>
      </w:r>
      <w:r w:rsidRPr="004759E8">
        <w:t>darbo valandomis</w:t>
      </w:r>
      <w:r w:rsidRPr="00B06605">
        <w:t xml:space="preserve">: </w:t>
      </w:r>
      <w:r w:rsidR="00B06605" w:rsidRPr="00B06605">
        <w:t>8.00-17.00 val. (išsk</w:t>
      </w:r>
      <w:r w:rsidR="00AB56CE">
        <w:t>yrus poilsio ir švenčių dienas);</w:t>
      </w:r>
    </w:p>
    <w:p w14:paraId="6B5EFF1A" w14:textId="77777777" w:rsidR="00A06EF2" w:rsidRPr="002B7AF4" w:rsidRDefault="00A06EF2" w:rsidP="00277ECA">
      <w:pPr>
        <w:jc w:val="both"/>
        <w:rPr>
          <w:highlight w:val="yellow"/>
        </w:rPr>
      </w:pPr>
    </w:p>
    <w:p w14:paraId="366D6CA0" w14:textId="77777777" w:rsidR="00A84C37" w:rsidRPr="00B06605" w:rsidRDefault="00A84C37" w:rsidP="00EF5EAC">
      <w:pPr>
        <w:numPr>
          <w:ilvl w:val="0"/>
          <w:numId w:val="18"/>
        </w:numPr>
        <w:jc w:val="center"/>
        <w:rPr>
          <w:b/>
        </w:rPr>
      </w:pPr>
      <w:r w:rsidRPr="00B06605">
        <w:rPr>
          <w:b/>
        </w:rPr>
        <w:t>ATSISKAITYMO SĄLYGOS</w:t>
      </w:r>
    </w:p>
    <w:p w14:paraId="1EED0A6C" w14:textId="1AE549BD" w:rsidR="003A0309" w:rsidRPr="00116B02" w:rsidRDefault="001D2C90" w:rsidP="001D2C90">
      <w:pPr>
        <w:jc w:val="both"/>
      </w:pPr>
      <w:r>
        <w:t xml:space="preserve">     3.1. </w:t>
      </w:r>
      <w:r w:rsidR="00C55039">
        <w:t>S</w:t>
      </w:r>
      <w:r w:rsidR="00C55039" w:rsidRPr="00C26137">
        <w:t xml:space="preserve">utartis įsigalioja, kai ji patvirtinama abiejų </w:t>
      </w:r>
      <w:r w:rsidR="00F31944">
        <w:t>Š</w:t>
      </w:r>
      <w:r w:rsidR="00C55039" w:rsidRPr="00C26137">
        <w:t xml:space="preserve">alių parašais ir </w:t>
      </w:r>
      <w:r w:rsidR="00C55039" w:rsidRPr="00476246">
        <w:t>Nuomininkui</w:t>
      </w:r>
      <w:r w:rsidR="00C55039" w:rsidRPr="00C26137">
        <w:t xml:space="preserve"> </w:t>
      </w:r>
      <w:r w:rsidR="00C55039">
        <w:t>perduodama</w:t>
      </w:r>
      <w:r w:rsidR="00C55039" w:rsidRPr="00476246">
        <w:t xml:space="preserve"> </w:t>
      </w:r>
      <w:r w:rsidR="00C55039" w:rsidRPr="00C26137">
        <w:t>kokybišk</w:t>
      </w:r>
      <w:r w:rsidR="00C55039">
        <w:t xml:space="preserve">a, </w:t>
      </w:r>
      <w:r w:rsidR="00C55039" w:rsidRPr="00116B02">
        <w:t xml:space="preserve">atitinkanti Sutarties reikalavimus Įranga. Sutartis </w:t>
      </w:r>
      <w:r w:rsidRPr="00116B02">
        <w:t xml:space="preserve">galioja tol, kol bus išpirkta </w:t>
      </w:r>
      <w:r w:rsidR="00F31944" w:rsidRPr="00116B02">
        <w:t>Į</w:t>
      </w:r>
      <w:r w:rsidRPr="00116B02">
        <w:t xml:space="preserve">rangos nuomos už </w:t>
      </w:r>
      <w:r w:rsidR="00410EBC" w:rsidRPr="00116B02">
        <w:t>4</w:t>
      </w:r>
      <w:r w:rsidR="00327590" w:rsidRPr="00116B02">
        <w:t xml:space="preserve">5 </w:t>
      </w:r>
      <w:r w:rsidR="00410EBC" w:rsidRPr="00116B02">
        <w:t>000,00</w:t>
      </w:r>
      <w:r w:rsidRPr="00116B02">
        <w:t xml:space="preserve"> Eur (</w:t>
      </w:r>
      <w:r w:rsidR="004B207C" w:rsidRPr="00116B02">
        <w:t>keturi</w:t>
      </w:r>
      <w:r w:rsidR="00410EBC" w:rsidRPr="00116B02">
        <w:t>a</w:t>
      </w:r>
      <w:r w:rsidR="004B207C" w:rsidRPr="00116B02">
        <w:t>s</w:t>
      </w:r>
      <w:r w:rsidR="00410EBC" w:rsidRPr="00116B02">
        <w:t>dešimt</w:t>
      </w:r>
      <w:r w:rsidR="00327590" w:rsidRPr="00116B02">
        <w:t xml:space="preserve"> penkis</w:t>
      </w:r>
      <w:r w:rsidR="00410EBC" w:rsidRPr="00116B02">
        <w:t xml:space="preserve"> tūkstanči</w:t>
      </w:r>
      <w:r w:rsidR="00327590" w:rsidRPr="00116B02">
        <w:t>us</w:t>
      </w:r>
      <w:r w:rsidRPr="00116B02">
        <w:t xml:space="preserve"> Eur 00 ct) be PVM, bet ne ilgiau kaip </w:t>
      </w:r>
      <w:r w:rsidR="00116B02" w:rsidRPr="00116B02">
        <w:rPr>
          <w:lang w:val="en-US"/>
        </w:rPr>
        <w:t>37 (trisde</w:t>
      </w:r>
      <w:r w:rsidR="00116B02" w:rsidRPr="00116B02">
        <w:t>šimt septynis) mėnesius nuo sutarti</w:t>
      </w:r>
      <w:r w:rsidR="00574687">
        <w:t>e</w:t>
      </w:r>
      <w:r w:rsidR="00116B02" w:rsidRPr="00116B02">
        <w:t>s įsigaliojimo</w:t>
      </w:r>
      <w:r w:rsidR="00C55039" w:rsidRPr="00116B02">
        <w:t>.</w:t>
      </w:r>
      <w:r w:rsidRPr="00116B02">
        <w:t xml:space="preserve"> </w:t>
      </w:r>
      <w:r w:rsidR="003A0309" w:rsidRPr="00116B02">
        <w:t xml:space="preserve">Nuomotojas turi teisę gauti atlygį už </w:t>
      </w:r>
      <w:r w:rsidR="007A2C1B" w:rsidRPr="00116B02">
        <w:t>Į</w:t>
      </w:r>
      <w:r w:rsidR="00215276" w:rsidRPr="00116B02">
        <w:t>rangos nuomą</w:t>
      </w:r>
      <w:r w:rsidR="003A0309" w:rsidRPr="00116B02">
        <w:t xml:space="preserve"> su sąlyga, kad jis tinkamai vykdo šią Sutartį.</w:t>
      </w:r>
    </w:p>
    <w:p w14:paraId="06B591FA" w14:textId="77777777" w:rsidR="00067114" w:rsidRPr="00453F1F" w:rsidRDefault="001D2C90" w:rsidP="001D2C90">
      <w:pPr>
        <w:jc w:val="both"/>
      </w:pPr>
      <w:r w:rsidRPr="00116B02">
        <w:t xml:space="preserve">     3.2. </w:t>
      </w:r>
      <w:r w:rsidR="007A2C1B" w:rsidRPr="00116B02">
        <w:t>Į</w:t>
      </w:r>
      <w:r w:rsidR="00627457" w:rsidRPr="00116B02">
        <w:t xml:space="preserve">rangos nuomos </w:t>
      </w:r>
      <w:r w:rsidR="00B06605" w:rsidRPr="00116B02">
        <w:t>ir spausdinimo/kopijavimo paslaugų įkainiai</w:t>
      </w:r>
      <w:r w:rsidR="00B06605" w:rsidRPr="009A59E9">
        <w:t xml:space="preserve"> pateikti Sutarties</w:t>
      </w:r>
      <w:r w:rsidR="008F6964">
        <w:t xml:space="preserve"> 2</w:t>
      </w:r>
      <w:r w:rsidR="00B06605" w:rsidRPr="009A59E9">
        <w:t xml:space="preserve"> priede</w:t>
      </w:r>
      <w:r w:rsidR="003635ED" w:rsidRPr="009A59E9">
        <w:t>.</w:t>
      </w:r>
      <w:r w:rsidR="00B06605" w:rsidRPr="009A59E9">
        <w:t xml:space="preserve"> </w:t>
      </w:r>
      <w:r w:rsidR="00067114" w:rsidRPr="00453F1F">
        <w:t>Atspausdintų</w:t>
      </w:r>
      <w:r w:rsidR="00A724F1" w:rsidRPr="00453F1F">
        <w:t>/</w:t>
      </w:r>
      <w:r w:rsidR="002051C6" w:rsidRPr="00453F1F">
        <w:t xml:space="preserve"> </w:t>
      </w:r>
      <w:r w:rsidR="00067114" w:rsidRPr="00453F1F">
        <w:t>atkopijuotų</w:t>
      </w:r>
      <w:r w:rsidR="00A724F1" w:rsidRPr="00453F1F">
        <w:t xml:space="preserve"> </w:t>
      </w:r>
      <w:r w:rsidR="00067114" w:rsidRPr="00453F1F">
        <w:t xml:space="preserve">lapų kiekis </w:t>
      </w:r>
      <w:r w:rsidR="00A724F1" w:rsidRPr="00453F1F">
        <w:t xml:space="preserve">apskaičiuojamas kiekvieną mėnesį pagal pateiktus </w:t>
      </w:r>
      <w:r w:rsidR="00E379DC" w:rsidRPr="00453F1F">
        <w:t>Įrangos</w:t>
      </w:r>
      <w:r w:rsidR="00A724F1" w:rsidRPr="00453F1F">
        <w:t xml:space="preserve"> skaitliuko rodmenis.</w:t>
      </w:r>
    </w:p>
    <w:p w14:paraId="7EADD4E5" w14:textId="77777777" w:rsidR="00146829" w:rsidRPr="00453F1F" w:rsidRDefault="00146829" w:rsidP="00146829">
      <w:r w:rsidRPr="00453F1F">
        <w:t xml:space="preserve">      3.3. Spaudų skaičiavimas pagal formatą: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1"/>
        <w:gridCol w:w="5177"/>
      </w:tblGrid>
      <w:tr w:rsidR="00146829" w:rsidRPr="00453F1F" w14:paraId="39E5896A" w14:textId="77777777" w:rsidTr="00A95B21">
        <w:tc>
          <w:tcPr>
            <w:tcW w:w="4503" w:type="dxa"/>
          </w:tcPr>
          <w:p w14:paraId="6DCD546B" w14:textId="77777777" w:rsidR="00146829" w:rsidRPr="00453F1F" w:rsidRDefault="00146829" w:rsidP="00146829">
            <w:pPr>
              <w:rPr>
                <w:b/>
              </w:rPr>
            </w:pPr>
            <w:r w:rsidRPr="00453F1F">
              <w:t>A4, A5, A6, A7 vienpusiai</w:t>
            </w:r>
          </w:p>
        </w:tc>
        <w:tc>
          <w:tcPr>
            <w:tcW w:w="5244" w:type="dxa"/>
          </w:tcPr>
          <w:p w14:paraId="792C7731" w14:textId="77777777" w:rsidR="00146829" w:rsidRPr="00453F1F" w:rsidRDefault="00146829" w:rsidP="00A95B21">
            <w:pPr>
              <w:jc w:val="center"/>
              <w:rPr>
                <w:b/>
              </w:rPr>
            </w:pPr>
            <w:r w:rsidRPr="00453F1F">
              <w:t>1 spaudas</w:t>
            </w:r>
          </w:p>
        </w:tc>
      </w:tr>
      <w:tr w:rsidR="00146829" w:rsidRPr="00453F1F" w14:paraId="5073328E" w14:textId="77777777" w:rsidTr="00A95B21">
        <w:tc>
          <w:tcPr>
            <w:tcW w:w="4503" w:type="dxa"/>
          </w:tcPr>
          <w:p w14:paraId="35D56FAA" w14:textId="77777777" w:rsidR="00146829" w:rsidRPr="00453F1F" w:rsidRDefault="00146829" w:rsidP="00146829">
            <w:r w:rsidRPr="00453F1F">
              <w:t>A4, A5, A6, A7 dvipusiai</w:t>
            </w:r>
          </w:p>
        </w:tc>
        <w:tc>
          <w:tcPr>
            <w:tcW w:w="5244" w:type="dxa"/>
          </w:tcPr>
          <w:p w14:paraId="5829A386" w14:textId="77777777" w:rsidR="00146829" w:rsidRPr="00453F1F" w:rsidRDefault="00146829" w:rsidP="00A95B21">
            <w:pPr>
              <w:jc w:val="center"/>
            </w:pPr>
            <w:r w:rsidRPr="00453F1F">
              <w:t>2 spaudai</w:t>
            </w:r>
          </w:p>
        </w:tc>
      </w:tr>
      <w:tr w:rsidR="00146829" w:rsidRPr="00453F1F" w14:paraId="443A628E" w14:textId="77777777" w:rsidTr="00A95B21">
        <w:tc>
          <w:tcPr>
            <w:tcW w:w="4503" w:type="dxa"/>
          </w:tcPr>
          <w:p w14:paraId="6E675A7C" w14:textId="77777777" w:rsidR="00146829" w:rsidRPr="00453F1F" w:rsidRDefault="00146829" w:rsidP="00146829">
            <w:pPr>
              <w:rPr>
                <w:b/>
              </w:rPr>
            </w:pPr>
            <w:r w:rsidRPr="00453F1F">
              <w:t>A3 vienpusis</w:t>
            </w:r>
          </w:p>
        </w:tc>
        <w:tc>
          <w:tcPr>
            <w:tcW w:w="5244" w:type="dxa"/>
          </w:tcPr>
          <w:p w14:paraId="0E072C47" w14:textId="77777777" w:rsidR="00146829" w:rsidRPr="00453F1F" w:rsidRDefault="00146829" w:rsidP="00A95B21">
            <w:pPr>
              <w:jc w:val="center"/>
              <w:rPr>
                <w:b/>
              </w:rPr>
            </w:pPr>
            <w:r w:rsidRPr="00453F1F">
              <w:t>2 spaudai</w:t>
            </w:r>
          </w:p>
        </w:tc>
      </w:tr>
      <w:tr w:rsidR="00BC14DB" w:rsidRPr="00453F1F" w14:paraId="3B0DAD50" w14:textId="77777777" w:rsidTr="00A95B21">
        <w:tc>
          <w:tcPr>
            <w:tcW w:w="4503" w:type="dxa"/>
          </w:tcPr>
          <w:p w14:paraId="0EE3B55C" w14:textId="77777777" w:rsidR="00BC14DB" w:rsidRPr="00453F1F" w:rsidRDefault="00BC14DB" w:rsidP="00BC14DB">
            <w:pPr>
              <w:rPr>
                <w:b/>
              </w:rPr>
            </w:pPr>
            <w:r w:rsidRPr="00453F1F">
              <w:t>A3 dvipusis</w:t>
            </w:r>
          </w:p>
        </w:tc>
        <w:tc>
          <w:tcPr>
            <w:tcW w:w="5244" w:type="dxa"/>
          </w:tcPr>
          <w:p w14:paraId="50B140BF" w14:textId="77777777" w:rsidR="00BC14DB" w:rsidRPr="00453F1F" w:rsidRDefault="00BC14DB" w:rsidP="00BC14DB">
            <w:pPr>
              <w:jc w:val="center"/>
              <w:rPr>
                <w:b/>
              </w:rPr>
            </w:pPr>
            <w:r w:rsidRPr="00453F1F">
              <w:t>4 spaudai</w:t>
            </w:r>
          </w:p>
        </w:tc>
      </w:tr>
    </w:tbl>
    <w:p w14:paraId="16BEAC4F" w14:textId="47C11DAC" w:rsidR="00F554D5" w:rsidRPr="00476246" w:rsidRDefault="00146829" w:rsidP="00F554D5">
      <w:r w:rsidRPr="00453F1F">
        <w:t xml:space="preserve">     3.4. </w:t>
      </w:r>
      <w:r w:rsidR="00CB1DFA" w:rsidRPr="00453F1F">
        <w:t>Nuomininkas</w:t>
      </w:r>
      <w:r w:rsidR="00CB1DFA" w:rsidRPr="00067114">
        <w:t xml:space="preserve"> </w:t>
      </w:r>
      <w:r w:rsidR="00F31944">
        <w:t>Į</w:t>
      </w:r>
      <w:r w:rsidR="00CB1DFA" w:rsidRPr="00067114">
        <w:t xml:space="preserve">rangos skaitiklio rodmenis fiksuoja </w:t>
      </w:r>
      <w:r w:rsidR="00E379DC">
        <w:t>kiekvieno mėnesio paskutinę darbo dieną i</w:t>
      </w:r>
      <w:r w:rsidR="00FA5A7C" w:rsidRPr="00067114">
        <w:t>r juos prival</w:t>
      </w:r>
      <w:r w:rsidR="00CB1DFA" w:rsidRPr="00067114">
        <w:t xml:space="preserve">o pranešti </w:t>
      </w:r>
      <w:r w:rsidR="0050688D" w:rsidRPr="00067114">
        <w:t xml:space="preserve">Nuomotojui iki kiekvieno mėnesio pabaigos </w:t>
      </w:r>
      <w:r w:rsidR="0050688D" w:rsidRPr="004759E8">
        <w:t>el. paštu</w:t>
      </w:r>
      <w:r w:rsidR="003958E8">
        <w:t>:</w:t>
      </w:r>
      <w:r w:rsidR="00BB1547" w:rsidRPr="00BB1547">
        <w:rPr>
          <w:lang w:eastAsia="ar-SA"/>
        </w:rPr>
        <w:t xml:space="preserve"> </w:t>
      </w:r>
      <w:r w:rsidR="00BB1547">
        <w:rPr>
          <w:lang w:eastAsia="ar-SA"/>
        </w:rPr>
        <w:t>..................</w:t>
      </w:r>
    </w:p>
    <w:p w14:paraId="2BE508CD" w14:textId="77777777" w:rsidR="00907DAE" w:rsidRDefault="00AA11B6" w:rsidP="00907DAE">
      <w:pPr>
        <w:jc w:val="both"/>
      </w:pPr>
      <w:r>
        <w:t xml:space="preserve">     3.</w:t>
      </w:r>
      <w:r w:rsidR="00146829">
        <w:t>5</w:t>
      </w:r>
      <w:r>
        <w:t xml:space="preserve">. </w:t>
      </w:r>
      <w:r w:rsidR="0052064B" w:rsidRPr="00067114">
        <w:t>Nuomotojas iki kito kalendorinio mėnesio 5 dienos išrašo sąskaitą-faktūrą ir ją pateikia Nuomininkui</w:t>
      </w:r>
      <w:r w:rsidR="00907DAE">
        <w:t>.</w:t>
      </w:r>
      <w:r w:rsidR="0050688D" w:rsidRPr="00067114">
        <w:t xml:space="preserve"> </w:t>
      </w:r>
      <w:r>
        <w:t>Nuomininkas</w:t>
      </w:r>
      <w:r w:rsidRPr="003E4475">
        <w:t xml:space="preserve"> už suteiktas Paslaugas apmoka per 30 (trisdešimt) kalendorinių dienų</w:t>
      </w:r>
      <w:r w:rsidRPr="003E4475">
        <w:rPr>
          <w:color w:val="000000"/>
          <w:lang w:eastAsia="lt-LT"/>
        </w:rPr>
        <w:t xml:space="preserve"> pagal </w:t>
      </w:r>
      <w:r>
        <w:rPr>
          <w:color w:val="000000"/>
          <w:lang w:eastAsia="lt-LT"/>
        </w:rPr>
        <w:t>Nuomotojo</w:t>
      </w:r>
      <w:r w:rsidRPr="003E4475">
        <w:rPr>
          <w:color w:val="000000"/>
          <w:lang w:eastAsia="lt-LT"/>
        </w:rPr>
        <w:t xml:space="preserve"> pateiktą PVM sąskaitą faktūrą</w:t>
      </w:r>
      <w:r w:rsidRPr="003E4475">
        <w:t xml:space="preserve"> mokėjimo pavedimu į </w:t>
      </w:r>
      <w:r>
        <w:t>Nuomotojo</w:t>
      </w:r>
      <w:r w:rsidRPr="003E4475">
        <w:t xml:space="preserve"> PVM sąskaitoje faktūroje nurodytą banko atsiskaitomąją sąskaitą. </w:t>
      </w:r>
      <w:r w:rsidR="00907DAE" w:rsidRPr="00067114">
        <w:rPr>
          <w:color w:val="000000"/>
        </w:rPr>
        <w:t>Apmokėjimas laikomas įvykdytu, kai pinigai patenka į Nuomotojo nurodytą sąskaitą.</w:t>
      </w:r>
    </w:p>
    <w:p w14:paraId="0C8F597F" w14:textId="71038997" w:rsidR="00AA11B6" w:rsidRPr="003E4475" w:rsidRDefault="00AA11B6" w:rsidP="00AA11B6">
      <w:pPr>
        <w:jc w:val="both"/>
      </w:pPr>
      <w:r>
        <w:t xml:space="preserve">     3</w:t>
      </w:r>
      <w:r w:rsidRPr="003E4475">
        <w:t>.</w:t>
      </w:r>
      <w:r w:rsidR="00146829">
        <w:t>6</w:t>
      </w:r>
      <w:r w:rsidRPr="003E4475">
        <w:t xml:space="preserve">. </w:t>
      </w:r>
      <w:r>
        <w:t>Nuomotojui</w:t>
      </w:r>
      <w:r w:rsidRPr="003E4475">
        <w:t xml:space="preserve"> bus apmokėta pagal jo informacine sistema </w:t>
      </w:r>
      <w:r w:rsidRPr="004525D4">
        <w:rPr>
          <w:b/>
        </w:rPr>
        <w:t>„</w:t>
      </w:r>
      <w:r w:rsidR="00582EE3">
        <w:rPr>
          <w:b/>
        </w:rPr>
        <w:t>SABIS</w:t>
      </w:r>
      <w:r w:rsidRPr="004525D4">
        <w:rPr>
          <w:b/>
        </w:rPr>
        <w:t>“</w:t>
      </w:r>
      <w:r w:rsidRPr="003E4475">
        <w:t xml:space="preserve"> pateiktą PVM sąskaitą faktūrą. </w:t>
      </w:r>
      <w:r>
        <w:t>Nuomotojui</w:t>
      </w:r>
      <w:r w:rsidRPr="003E4475">
        <w:t xml:space="preserve"> nepateikus PVM sąskaitos  faktūros per </w:t>
      </w:r>
      <w:r w:rsidRPr="004525D4">
        <w:rPr>
          <w:b/>
        </w:rPr>
        <w:t>„</w:t>
      </w:r>
      <w:r w:rsidR="00582EE3">
        <w:rPr>
          <w:b/>
        </w:rPr>
        <w:t>SABIS</w:t>
      </w:r>
      <w:r w:rsidRPr="004525D4">
        <w:rPr>
          <w:b/>
        </w:rPr>
        <w:t>“</w:t>
      </w:r>
      <w:r w:rsidRPr="003E4475">
        <w:t xml:space="preserve">, </w:t>
      </w:r>
      <w:r>
        <w:t>Nuomininkas</w:t>
      </w:r>
      <w:r w:rsidRPr="003E4475">
        <w:t xml:space="preserve"> turi teisę nevykdyti mokėjimo. </w:t>
      </w:r>
      <w:r>
        <w:t>Nuomotojas</w:t>
      </w:r>
      <w:r w:rsidRPr="003E4475">
        <w:t xml:space="preserve"> prisiima visas išlaidas, susijusias su „</w:t>
      </w:r>
      <w:r w:rsidR="00582EE3">
        <w:t>SABIS</w:t>
      </w:r>
      <w:r w:rsidRPr="003E4475">
        <w:t xml:space="preserve">“ pateikimu </w:t>
      </w:r>
      <w:r>
        <w:t>Nuomininkui</w:t>
      </w:r>
      <w:r w:rsidRPr="003E4475">
        <w:t xml:space="preserve">. </w:t>
      </w:r>
      <w:r>
        <w:t>Nuom</w:t>
      </w:r>
      <w:r w:rsidR="004759E8">
        <w:t>ininkas</w:t>
      </w:r>
      <w:r w:rsidRPr="003E4475">
        <w:t xml:space="preserve"> neatsako už galimus mokėjimo trikdžius ar vėlavimus, susijusius su „</w:t>
      </w:r>
      <w:r w:rsidR="00582EE3">
        <w:rPr>
          <w:b/>
        </w:rPr>
        <w:t>SABIS</w:t>
      </w:r>
      <w:r w:rsidRPr="004525D4">
        <w:rPr>
          <w:b/>
        </w:rPr>
        <w:t>“</w:t>
      </w:r>
      <w:r w:rsidRPr="003E4475">
        <w:t xml:space="preserve"> sistemos veikimu. </w:t>
      </w:r>
    </w:p>
    <w:p w14:paraId="72691960" w14:textId="77777777" w:rsidR="00AA11B6" w:rsidRPr="003E4475" w:rsidRDefault="00AA11B6" w:rsidP="00AA11B6">
      <w:pPr>
        <w:jc w:val="both"/>
      </w:pPr>
      <w:r>
        <w:t xml:space="preserve">     3</w:t>
      </w:r>
      <w:r w:rsidRPr="003E4475">
        <w:t>.</w:t>
      </w:r>
      <w:r w:rsidR="00146829">
        <w:t>7</w:t>
      </w:r>
      <w:r w:rsidRPr="003E4475">
        <w:t xml:space="preserve">. Šalys aiškiai susitaria, kad </w:t>
      </w:r>
      <w:r>
        <w:t>Nuom</w:t>
      </w:r>
      <w:r w:rsidR="00907DAE">
        <w:t>ininka</w:t>
      </w:r>
      <w:r>
        <w:t>s</w:t>
      </w:r>
      <w:r w:rsidRPr="003E4475">
        <w:t xml:space="preserve"> turi teisę sulaikyti bet kokius mokėjimus pagal šią Sutartį, jeigu </w:t>
      </w:r>
      <w:r>
        <w:t>Nuo</w:t>
      </w:r>
      <w:r w:rsidR="00907DAE">
        <w:t>motojas</w:t>
      </w:r>
      <w:r w:rsidRPr="003E4475">
        <w:t xml:space="preserve"> nesuteikia Sutartyje numatytų Paslaugų arba jas suteikia nekokybiškai, arba nepašalina suteiktų Paslaugų trūkumų. </w:t>
      </w:r>
    </w:p>
    <w:p w14:paraId="3CD622DD" w14:textId="77777777" w:rsidR="00C55CF1" w:rsidRPr="00A7661F" w:rsidRDefault="00907DAE" w:rsidP="00C55CF1">
      <w:pPr>
        <w:jc w:val="both"/>
      </w:pPr>
      <w:r>
        <w:t xml:space="preserve">     3.</w:t>
      </w:r>
      <w:r w:rsidR="00146829">
        <w:t>8</w:t>
      </w:r>
      <w:r>
        <w:t xml:space="preserve">. </w:t>
      </w:r>
      <w:r w:rsidRPr="003E4475">
        <w:rPr>
          <w:lang w:bidi="hi-IN"/>
        </w:rPr>
        <w:t>Vadovaujantis Viešųjų pirkimų tarnybos direktoriaus patvirtinta Kainodaros taisyklių nustatymo metodika, taikomas kainos apskaičiavimo būdas – fiksuot</w:t>
      </w:r>
      <w:r>
        <w:rPr>
          <w:lang w:bidi="hi-IN"/>
        </w:rPr>
        <w:t>ų</w:t>
      </w:r>
      <w:r w:rsidRPr="003E4475">
        <w:rPr>
          <w:lang w:bidi="hi-IN"/>
        </w:rPr>
        <w:t xml:space="preserve"> paslaugų </w:t>
      </w:r>
      <w:r>
        <w:rPr>
          <w:lang w:bidi="hi-IN"/>
        </w:rPr>
        <w:t>įkainių</w:t>
      </w:r>
      <w:r w:rsidRPr="003E4475">
        <w:t xml:space="preserve"> (Sutarties </w:t>
      </w:r>
      <w:r>
        <w:t>2 priedas</w:t>
      </w:r>
      <w:r w:rsidRPr="003E4475">
        <w:t>) kainodara visam Sutarties galiojimo laikotarpiui. P</w:t>
      </w:r>
      <w:r w:rsidRPr="003E4475">
        <w:rPr>
          <w:lang w:bidi="hi-IN"/>
        </w:rPr>
        <w:t xml:space="preserve">aslaugų </w:t>
      </w:r>
      <w:r>
        <w:rPr>
          <w:lang w:bidi="hi-IN"/>
        </w:rPr>
        <w:t>įkainiai</w:t>
      </w:r>
      <w:r w:rsidRPr="003E4475">
        <w:t xml:space="preserve"> gali būti peržiūrim</w:t>
      </w:r>
      <w:r>
        <w:t>i</w:t>
      </w:r>
      <w:r w:rsidRPr="003E4475">
        <w:t xml:space="preserve"> ir </w:t>
      </w:r>
      <w:r w:rsidRPr="00A7661F">
        <w:t>keičiami 3.</w:t>
      </w:r>
      <w:r w:rsidR="004759E8" w:rsidRPr="00A7661F">
        <w:t>9</w:t>
      </w:r>
      <w:r w:rsidRPr="00A7661F">
        <w:t xml:space="preserve"> punkte nurodytais atvejais. </w:t>
      </w:r>
    </w:p>
    <w:p w14:paraId="5310B649" w14:textId="73C6949D" w:rsidR="00C55CF1" w:rsidRPr="002820CC" w:rsidRDefault="00907DAE" w:rsidP="002820CC">
      <w:pPr>
        <w:ind w:firstLine="284"/>
        <w:jc w:val="both"/>
      </w:pPr>
      <w:r w:rsidRPr="00A7661F">
        <w:t>3.</w:t>
      </w:r>
      <w:r w:rsidR="00146829" w:rsidRPr="00A7661F">
        <w:t>9</w:t>
      </w:r>
      <w:r w:rsidRPr="00A7661F">
        <w:t xml:space="preserve">. </w:t>
      </w:r>
      <w:r w:rsidR="00C55CF1" w:rsidRPr="00A7661F">
        <w:rPr>
          <w:rFonts w:eastAsia="Calibri"/>
          <w:lang w:eastAsia="zh-CN"/>
        </w:rPr>
        <w:t>Sutarties įkainiai perskaičiuojami tuo atveju, kai teisės aktais pakeičiamas taikomas pridėtinės vertės mokestis Sutartyje nurodytoms Paslaugoms. Perskaičiuojama tokiu pat santykiu, kokiu pasikeičia</w:t>
      </w:r>
      <w:r w:rsidR="00C55CF1" w:rsidRPr="002820CC">
        <w:rPr>
          <w:rFonts w:eastAsia="Calibri"/>
          <w:lang w:eastAsia="zh-CN"/>
        </w:rPr>
        <w:t xml:space="preserve"> pridėtinės vertės mokestis. Perskaičiavimas įforminamas Šalių pasirašomu susitarimu, kuris tampa neatsiejama Sutarties dalimi. Perskaičiuota kaina taikoma už tas Paslaugas, už kurias PVM sąskaita faktūra išrašoma galiojant naujam pridėtinės vertės mokesčiui. Dėl kitų mokesčių pasikeitimo Sutarties kaina neperskaičiuojama.</w:t>
      </w:r>
    </w:p>
    <w:p w14:paraId="432DDF24" w14:textId="70E84015" w:rsidR="00C55CF1" w:rsidRPr="00C55CF1" w:rsidRDefault="00327DC0" w:rsidP="00327DC0">
      <w:pPr>
        <w:tabs>
          <w:tab w:val="left" w:pos="567"/>
        </w:tabs>
        <w:ind w:firstLine="284"/>
        <w:jc w:val="both"/>
        <w:rPr>
          <w:lang w:eastAsia="lt-LT"/>
        </w:rPr>
      </w:pPr>
      <w:r>
        <w:rPr>
          <w:rFonts w:eastAsia="Calibri"/>
          <w:lang w:eastAsia="zh-CN"/>
        </w:rPr>
        <w:lastRenderedPageBreak/>
        <w:t xml:space="preserve">3.10. </w:t>
      </w:r>
      <w:r w:rsidR="00C55CF1" w:rsidRPr="00C55CF1">
        <w:rPr>
          <w:rFonts w:eastAsia="Calibri"/>
          <w:lang w:eastAsia="zh-CN"/>
        </w:rPr>
        <w:t>Sutarties įkainių indeksavimo (perskaičiavimo) tvarka:</w:t>
      </w:r>
    </w:p>
    <w:p w14:paraId="51D65300" w14:textId="79DAFD23" w:rsidR="00C55CF1" w:rsidRPr="00C55CF1" w:rsidRDefault="00C55CF1" w:rsidP="006560D9">
      <w:pPr>
        <w:numPr>
          <w:ilvl w:val="2"/>
          <w:numId w:val="44"/>
        </w:numPr>
        <w:tabs>
          <w:tab w:val="left" w:pos="567"/>
          <w:tab w:val="left" w:pos="993"/>
        </w:tabs>
        <w:ind w:left="0" w:firstLine="284"/>
        <w:jc w:val="both"/>
        <w:rPr>
          <w:lang w:eastAsia="lt-LT"/>
        </w:rPr>
      </w:pPr>
      <w:r w:rsidRPr="00C55CF1">
        <w:rPr>
          <w:rFonts w:eastAsia="Calibri"/>
          <w:lang w:eastAsia="lt-LT"/>
        </w:rPr>
        <w:t xml:space="preserve">Bet kuri Sutarties šalis Sutarties galiojimo metu turi teisę inicijuoti Sutartyje numatytų įkainių perskaičiavimą (keitimą), kaip nurodyta Sutarties </w:t>
      </w:r>
      <w:r w:rsidR="006560D9">
        <w:rPr>
          <w:rFonts w:eastAsia="Calibri"/>
          <w:lang w:eastAsia="lt-LT"/>
        </w:rPr>
        <w:t>3.10.4</w:t>
      </w:r>
      <w:r w:rsidRPr="00C55CF1">
        <w:rPr>
          <w:rFonts w:eastAsia="Calibri"/>
          <w:lang w:eastAsia="lt-LT"/>
        </w:rPr>
        <w:t xml:space="preserve"> punkte, ne anksčiau kaip po </w:t>
      </w:r>
      <w:r w:rsidRPr="00C55CF1">
        <w:rPr>
          <w:rFonts w:eastAsia="Calibri"/>
          <w:lang w:val="en-US" w:eastAsia="lt-LT"/>
        </w:rPr>
        <w:t>11</w:t>
      </w:r>
      <w:r w:rsidRPr="00C55CF1">
        <w:rPr>
          <w:rFonts w:eastAsia="Calibri"/>
          <w:lang w:eastAsia="lt-LT"/>
        </w:rPr>
        <w:t xml:space="preserve"> (vienuolikos) mėnesių nuo Sutarties įsigaliojimo dienos (</w:t>
      </w:r>
      <w:r w:rsidRPr="00C55CF1">
        <w:rPr>
          <w:rFonts w:eastAsia="Calibri"/>
          <w:i/>
          <w:iCs/>
          <w:lang w:eastAsia="lt-LT"/>
        </w:rPr>
        <w:t>jeigu perskaičiavimas jau buvo atliktas – nuo paskutinio perskaičiavimo pagal šį punktą dienos</w:t>
      </w:r>
      <w:r w:rsidRPr="00C55CF1">
        <w:rPr>
          <w:rFonts w:eastAsia="Calibri"/>
          <w:lang w:eastAsia="lt-LT"/>
        </w:rPr>
        <w:t xml:space="preserve">), tačiau ne dažniau kaip </w:t>
      </w:r>
      <w:r w:rsidRPr="00C55CF1">
        <w:rPr>
          <w:rFonts w:eastAsia="Calibri"/>
          <w:lang w:val="en-US" w:eastAsia="lt-LT"/>
        </w:rPr>
        <w:t>1 (</w:t>
      </w:r>
      <w:r w:rsidRPr="00C55CF1">
        <w:rPr>
          <w:rFonts w:eastAsia="Calibri"/>
          <w:lang w:eastAsia="lt-LT"/>
        </w:rPr>
        <w:t>vieną) kartą per kalendorinį pusmetį, jeigu Vartojimo prekių ir paslaugų kainų pokytis (k), apskaičiuotas kaip nustatyta šiame punkte, viršija 5 procentus:</w:t>
      </w:r>
    </w:p>
    <w:p w14:paraId="263B088F" w14:textId="3A308F71" w:rsidR="00C55CF1" w:rsidRPr="00C55CF1" w:rsidRDefault="00275DD3" w:rsidP="00C55CF1">
      <w:pPr>
        <w:tabs>
          <w:tab w:val="num" w:pos="1004"/>
        </w:tabs>
        <w:ind w:left="1004" w:hanging="720"/>
        <w:jc w:val="both"/>
      </w:pPr>
      <m:oMath>
        <m:r>
          <w:rPr>
            <w:rFonts w:ascii="Cambria Math" w:hAnsi="Cambria Math"/>
            <w:sz w:val="20"/>
            <w:szCs w:val="20"/>
          </w:rPr>
          <m:t>k =</m:t>
        </m:r>
        <m:f>
          <m:fPr>
            <m:ctrlPr>
              <w:rPr>
                <w:rFonts w:ascii="Cambria Math" w:eastAsia="SimSun" w:hAnsi="Cambria Math"/>
                <w:i/>
                <w:sz w:val="20"/>
              </w:rPr>
            </m:ctrlPr>
          </m:fPr>
          <m:num>
            <m:sSub>
              <m:sSubPr>
                <m:ctrlPr>
                  <w:rPr>
                    <w:rFonts w:ascii="Cambria Math" w:eastAsia="SimSun" w:hAnsi="Cambria Math"/>
                    <w:i/>
                    <w:sz w:val="20"/>
                  </w:rPr>
                </m:ctrlPr>
              </m:sSubPr>
              <m:e>
                <m:r>
                  <w:rPr>
                    <w:rFonts w:ascii="Cambria Math" w:eastAsia="SimSun" w:hAnsi="Cambria Math"/>
                    <w:sz w:val="20"/>
                    <w:szCs w:val="20"/>
                  </w:rPr>
                  <m:t>Ind</m:t>
                </m:r>
              </m:e>
              <m:sub>
                <m:r>
                  <w:rPr>
                    <w:rFonts w:ascii="Cambria Math" w:eastAsia="SimSun" w:hAnsi="Cambria Math"/>
                    <w:sz w:val="20"/>
                    <w:szCs w:val="20"/>
                  </w:rPr>
                  <m:t>naujausias</m:t>
                </m:r>
              </m:sub>
            </m:sSub>
          </m:num>
          <m:den>
            <m:sSub>
              <m:sSubPr>
                <m:ctrlPr>
                  <w:rPr>
                    <w:rFonts w:ascii="Cambria Math" w:eastAsia="SimSun" w:hAnsi="Cambria Math"/>
                    <w:i/>
                    <w:sz w:val="20"/>
                  </w:rPr>
                </m:ctrlPr>
              </m:sSubPr>
              <m:e>
                <m:r>
                  <w:rPr>
                    <w:rFonts w:ascii="Cambria Math" w:eastAsia="SimSun" w:hAnsi="Cambria Math"/>
                    <w:sz w:val="20"/>
                    <w:szCs w:val="20"/>
                  </w:rPr>
                  <m:t>Ind</m:t>
                </m:r>
              </m:e>
              <m:sub>
                <m:r>
                  <w:rPr>
                    <w:rFonts w:ascii="Cambria Math" w:eastAsia="SimSun" w:hAnsi="Cambria Math"/>
                    <w:sz w:val="20"/>
                    <w:szCs w:val="20"/>
                  </w:rPr>
                  <m:t>pradžia</m:t>
                </m:r>
              </m:sub>
            </m:sSub>
          </m:den>
        </m:f>
        <m:r>
          <w:rPr>
            <w:rFonts w:ascii="Cambria Math" w:eastAsia="SimSun" w:hAnsi="Cambria Math"/>
            <w:sz w:val="20"/>
            <w:szCs w:val="20"/>
          </w:rPr>
          <m:t>×100-100</m:t>
        </m:r>
      </m:oMath>
      <w:r w:rsidR="00C55CF1" w:rsidRPr="00C55CF1">
        <w:rPr>
          <w:rFonts w:eastAsia="SimSun"/>
        </w:rPr>
        <w:t>, (proc.), kur</w:t>
      </w:r>
    </w:p>
    <w:p w14:paraId="41C41C75" w14:textId="77777777" w:rsidR="00C55CF1" w:rsidRPr="00C55CF1" w:rsidRDefault="00C55CF1" w:rsidP="00C55CF1">
      <w:pPr>
        <w:tabs>
          <w:tab w:val="left" w:pos="567"/>
          <w:tab w:val="num" w:pos="1004"/>
        </w:tabs>
        <w:jc w:val="both"/>
        <w:rPr>
          <w:lang w:eastAsia="lt-LT"/>
        </w:rPr>
      </w:pPr>
    </w:p>
    <w:p w14:paraId="1B848B6C" w14:textId="77777777" w:rsidR="00C55CF1" w:rsidRPr="00C55CF1" w:rsidRDefault="00C55CF1" w:rsidP="00C55CF1">
      <w:pPr>
        <w:tabs>
          <w:tab w:val="left" w:pos="567"/>
          <w:tab w:val="num" w:pos="1004"/>
        </w:tabs>
        <w:jc w:val="both"/>
        <w:rPr>
          <w:lang w:eastAsia="lt-LT"/>
        </w:rPr>
      </w:pPr>
      <w:r w:rsidRPr="00C55CF1">
        <w:rPr>
          <w:lang w:eastAsia="lt-LT"/>
        </w:rPr>
        <w:t>Ind</w:t>
      </w:r>
      <w:r w:rsidRPr="00C55CF1">
        <w:rPr>
          <w:vertAlign w:val="subscript"/>
          <w:lang w:eastAsia="lt-LT"/>
        </w:rPr>
        <w:t>naujausias</w:t>
      </w:r>
      <w:r w:rsidRPr="00C55CF1">
        <w:rPr>
          <w:lang w:eastAsia="lt-LT"/>
        </w:rPr>
        <w:t xml:space="preserve"> – kreipimosi dėl kainos perskaičiavimo išsiuntimo kitai šaliai datą naujausias paskelbtas vartojimo prekių ir paslaugų indeksas; </w:t>
      </w:r>
    </w:p>
    <w:p w14:paraId="46E57CAF" w14:textId="77777777" w:rsidR="00C55CF1" w:rsidRPr="00C55CF1" w:rsidRDefault="00C55CF1" w:rsidP="00C55CF1">
      <w:pPr>
        <w:tabs>
          <w:tab w:val="left" w:pos="567"/>
          <w:tab w:val="num" w:pos="1004"/>
        </w:tabs>
        <w:jc w:val="both"/>
        <w:rPr>
          <w:lang w:eastAsia="lt-LT"/>
        </w:rPr>
      </w:pPr>
      <w:r w:rsidRPr="00C55CF1">
        <w:rPr>
          <w:lang w:eastAsia="lt-LT"/>
        </w:rPr>
        <w:t>Ind</w:t>
      </w:r>
      <w:r w:rsidRPr="00C55CF1">
        <w:rPr>
          <w:vertAlign w:val="subscript"/>
          <w:lang w:eastAsia="lt-LT"/>
        </w:rPr>
        <w:t>pradžia</w:t>
      </w:r>
      <w:r w:rsidRPr="00C55CF1">
        <w:rPr>
          <w:lang w:eastAsia="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w:t>
      </w:r>
      <w:r w:rsidRPr="00C55CF1">
        <w:rPr>
          <w:rFonts w:eastAsia="Calibri"/>
          <w:lang w:eastAsia="lt-LT"/>
        </w:rPr>
        <w:t>(</w:t>
      </w:r>
      <w:r w:rsidRPr="00C55CF1">
        <w:rPr>
          <w:rFonts w:eastAsia="Calibri"/>
          <w:i/>
          <w:iCs/>
          <w:u w:val="single"/>
          <w:lang w:eastAsia="lt-LT"/>
        </w:rPr>
        <w:t>įrašyti pasiūlymų pateikimo mėnesį</w:t>
      </w:r>
      <w:r w:rsidRPr="00C55CF1">
        <w:rPr>
          <w:rFonts w:eastAsia="Calibri"/>
          <w:lang w:eastAsia="lt-LT"/>
        </w:rPr>
        <w:t>)</w:t>
      </w:r>
      <w:r w:rsidRPr="00C55CF1">
        <w:rPr>
          <w:lang w:eastAsia="lt-LT"/>
        </w:rPr>
        <w:t>. Antrojo ir vėlesnių perskaičiavimų atveju laikotarpio pradžia (mėnuo) yra paskutinio perskaičiavimo metu naudotos paskelbto atitinkamo indekso reikšmės mėnuo.</w:t>
      </w:r>
    </w:p>
    <w:p w14:paraId="6CED263B" w14:textId="5E5BE2A2" w:rsidR="00C55CF1" w:rsidRPr="00C55CF1" w:rsidRDefault="006560D9" w:rsidP="006560D9">
      <w:pPr>
        <w:tabs>
          <w:tab w:val="left" w:pos="567"/>
          <w:tab w:val="num" w:pos="1004"/>
          <w:tab w:val="left" w:pos="1276"/>
        </w:tabs>
        <w:ind w:firstLine="284"/>
        <w:jc w:val="both"/>
        <w:rPr>
          <w:lang w:eastAsia="lt-LT"/>
        </w:rPr>
      </w:pPr>
      <w:r>
        <w:rPr>
          <w:lang w:eastAsia="lt-LT"/>
        </w:rPr>
        <w:t>3.10</w:t>
      </w:r>
      <w:r w:rsidR="00C55CF1" w:rsidRPr="00C55CF1">
        <w:rPr>
          <w:lang w:eastAsia="lt-LT"/>
        </w:rPr>
        <w:t xml:space="preserve">.2. </w:t>
      </w:r>
      <w:r w:rsidR="00C55CF1" w:rsidRPr="00C55CF1">
        <w:rPr>
          <w:lang w:eastAsia="lt-LT"/>
        </w:rPr>
        <w:tab/>
        <w:t>Sutartyje nustatyto įkainio perskaičiavimas apskaičiuojamas pagal formulę:</w:t>
      </w:r>
    </w:p>
    <w:p w14:paraId="60E08B69" w14:textId="600A2D7D" w:rsidR="00C55CF1" w:rsidRPr="00C55CF1" w:rsidRDefault="00EB3886" w:rsidP="00C55CF1">
      <w:pPr>
        <w:tabs>
          <w:tab w:val="left" w:pos="720"/>
          <w:tab w:val="num" w:pos="1004"/>
        </w:tabs>
        <w:rPr>
          <w:rFonts w:eastAsia="Calibri"/>
          <w:i/>
        </w:rPr>
      </w:pPr>
      <m:oMath>
        <m:sSub>
          <m:sSubPr>
            <m:ctrlPr>
              <w:rPr>
                <w:rFonts w:ascii="Cambria Math" w:hAnsi="Cambria Math"/>
                <w:i/>
                <w:sz w:val="20"/>
              </w:rPr>
            </m:ctrlPr>
          </m:sSubPr>
          <m:e>
            <m:r>
              <w:rPr>
                <w:rFonts w:ascii="Cambria Math" w:eastAsia="Calibri" w:hAnsi="Cambria Math"/>
                <w:sz w:val="20"/>
                <w:szCs w:val="20"/>
              </w:rPr>
              <m:t>a</m:t>
            </m:r>
          </m:e>
          <m:sub>
            <m:r>
              <w:rPr>
                <w:rFonts w:ascii="Cambria Math" w:eastAsia="Calibri" w:hAnsi="Cambria Math"/>
                <w:sz w:val="20"/>
                <w:szCs w:val="20"/>
              </w:rPr>
              <m:t>1</m:t>
            </m:r>
          </m:sub>
        </m:sSub>
        <m:r>
          <w:rPr>
            <w:rFonts w:ascii="Cambria Math" w:eastAsia="Calibri" w:hAnsi="Cambria Math"/>
            <w:sz w:val="20"/>
            <w:szCs w:val="20"/>
          </w:rPr>
          <m:t>=</m:t>
        </m:r>
        <m:r>
          <w:rPr>
            <w:rFonts w:ascii="Cambria Math" w:hAnsi="Cambria Math"/>
            <w:sz w:val="20"/>
            <w:szCs w:val="20"/>
          </w:rPr>
          <m:t>a</m:t>
        </m:r>
        <m:r>
          <w:rPr>
            <w:rFonts w:ascii="Cambria Math" w:hAnsi="Cambria Math"/>
            <w:sz w:val="20"/>
            <w:szCs w:val="20"/>
          </w:rPr>
          <m:t>+</m:t>
        </m:r>
        <m:d>
          <m:dPr>
            <m:ctrlPr>
              <w:rPr>
                <w:rFonts w:ascii="Cambria Math" w:hAnsi="Cambria Math"/>
                <w:i/>
                <w:sz w:val="20"/>
              </w:rPr>
            </m:ctrlPr>
          </m:dPr>
          <m:e>
            <m:f>
              <m:fPr>
                <m:ctrlPr>
                  <w:rPr>
                    <w:rFonts w:ascii="Cambria Math" w:hAnsi="Cambria Math"/>
                    <w:i/>
                    <w:sz w:val="20"/>
                  </w:rPr>
                </m:ctrlPr>
              </m:fPr>
              <m:num>
                <m:r>
                  <w:rPr>
                    <w:rFonts w:ascii="Cambria Math" w:hAnsi="Cambria Math"/>
                    <w:sz w:val="20"/>
                    <w:szCs w:val="20"/>
                  </w:rPr>
                  <m:t>k</m:t>
                </m:r>
              </m:num>
              <m:den>
                <m:r>
                  <w:rPr>
                    <w:rFonts w:ascii="Cambria Math" w:hAnsi="Cambria Math"/>
                    <w:sz w:val="20"/>
                    <w:szCs w:val="20"/>
                  </w:rPr>
                  <m:t>100</m:t>
                </m:r>
              </m:den>
            </m:f>
            <m:r>
              <w:rPr>
                <w:rFonts w:ascii="Cambria Math" w:hAnsi="Cambria Math"/>
                <w:sz w:val="20"/>
                <w:szCs w:val="20"/>
              </w:rPr>
              <m:t>×</m:t>
            </m:r>
            <m:r>
              <w:rPr>
                <w:rFonts w:ascii="Cambria Math" w:hAnsi="Cambria Math"/>
                <w:sz w:val="20"/>
                <w:szCs w:val="20"/>
              </w:rPr>
              <m:t>a</m:t>
            </m:r>
          </m:e>
        </m:d>
      </m:oMath>
      <w:r w:rsidR="00C55CF1" w:rsidRPr="00C55CF1">
        <w:rPr>
          <w:i/>
        </w:rPr>
        <w:t>, kur</w:t>
      </w:r>
    </w:p>
    <w:p w14:paraId="21511D3A" w14:textId="77777777" w:rsidR="00C55CF1" w:rsidRPr="00C55CF1" w:rsidRDefault="00C55CF1" w:rsidP="00C55CF1">
      <w:pPr>
        <w:tabs>
          <w:tab w:val="left" w:pos="720"/>
          <w:tab w:val="num" w:pos="1004"/>
        </w:tabs>
        <w:rPr>
          <w:rFonts w:eastAsia="Calibri"/>
        </w:rPr>
      </w:pPr>
      <w:r w:rsidRPr="00C55CF1">
        <w:rPr>
          <w:rFonts w:eastAsia="Calibri"/>
        </w:rPr>
        <w:t>a – įkainis (Eur be PVM)) (jei jis jau buvo perskaičiuotas, tai po paskutinio perskaičiavimo).</w:t>
      </w:r>
    </w:p>
    <w:p w14:paraId="3FDB0AFE" w14:textId="77777777" w:rsidR="00C55CF1" w:rsidRPr="00C55CF1" w:rsidRDefault="00C55CF1" w:rsidP="00C55CF1">
      <w:pPr>
        <w:tabs>
          <w:tab w:val="left" w:pos="720"/>
          <w:tab w:val="num" w:pos="1004"/>
        </w:tabs>
        <w:rPr>
          <w:rFonts w:eastAsia="Calibri"/>
        </w:rPr>
      </w:pPr>
      <w:r w:rsidRPr="00C55CF1">
        <w:rPr>
          <w:rFonts w:eastAsia="Calibri"/>
        </w:rPr>
        <w:t>a</w:t>
      </w:r>
      <w:r w:rsidRPr="00C55CF1">
        <w:rPr>
          <w:rFonts w:eastAsia="Calibri"/>
          <w:vertAlign w:val="subscript"/>
        </w:rPr>
        <w:t>1</w:t>
      </w:r>
      <w:r w:rsidRPr="00C55CF1">
        <w:rPr>
          <w:rFonts w:eastAsia="Calibri"/>
        </w:rPr>
        <w:t xml:space="preserve"> – perskaičiuotas (pakeistas) įkainis (Eur be PVM)</w:t>
      </w:r>
    </w:p>
    <w:p w14:paraId="514192B5" w14:textId="77777777" w:rsidR="00C55CF1" w:rsidRPr="00C55CF1" w:rsidRDefault="00C55CF1" w:rsidP="00C55CF1">
      <w:pPr>
        <w:tabs>
          <w:tab w:val="left" w:pos="567"/>
          <w:tab w:val="num" w:pos="1004"/>
        </w:tabs>
        <w:jc w:val="both"/>
        <w:rPr>
          <w:lang w:eastAsia="lt-LT"/>
        </w:rPr>
      </w:pPr>
      <w:r w:rsidRPr="00C55CF1">
        <w:rPr>
          <w:rFonts w:eastAsia="Calibri"/>
          <w:lang w:eastAsia="lt-LT"/>
        </w:rPr>
        <w:t>k – pagal vartotojų kainų indeksą „Vartojimo prekės ir paslaugos“ apskaičiuotas Vartojimo prekių ir paslaugų kainų pokytis (padidėjimas arba sumažėjimas) (%).</w:t>
      </w:r>
    </w:p>
    <w:p w14:paraId="5BA5FAD3" w14:textId="326F623B" w:rsidR="00C55CF1" w:rsidRPr="00C55CF1" w:rsidRDefault="006560D9" w:rsidP="006560D9">
      <w:pPr>
        <w:tabs>
          <w:tab w:val="left" w:pos="567"/>
          <w:tab w:val="num" w:pos="1004"/>
        </w:tabs>
        <w:ind w:firstLine="284"/>
        <w:jc w:val="both"/>
        <w:rPr>
          <w:lang w:eastAsia="lt-LT"/>
        </w:rPr>
      </w:pPr>
      <w:r>
        <w:rPr>
          <w:lang w:val="en-US" w:eastAsia="lt-LT"/>
        </w:rPr>
        <w:t>3.10</w:t>
      </w:r>
      <w:r w:rsidR="00C55CF1" w:rsidRPr="00C55CF1">
        <w:rPr>
          <w:lang w:val="en-US" w:eastAsia="lt-LT"/>
        </w:rPr>
        <w:t xml:space="preserve">.3. </w:t>
      </w:r>
      <w:r w:rsidR="00C55CF1" w:rsidRPr="00C55CF1">
        <w:rPr>
          <w:rFonts w:eastAsia="Calibri"/>
          <w:lang w:eastAsia="lt-LT"/>
        </w:rPr>
        <w:t xml:space="preserve">Skaičiavimams indeksų reikšmės imamos </w:t>
      </w:r>
      <w:r w:rsidR="00C55CF1" w:rsidRPr="00C55CF1">
        <w:rPr>
          <w:rFonts w:eastAsia="Calibri"/>
          <w:b/>
          <w:bCs/>
          <w:lang w:eastAsia="lt-LT"/>
        </w:rPr>
        <w:t>keturių</w:t>
      </w:r>
      <w:r w:rsidR="00C55CF1" w:rsidRPr="00C55CF1">
        <w:rPr>
          <w:rFonts w:eastAsia="Calibri"/>
          <w:lang w:eastAsia="lt-LT"/>
        </w:rPr>
        <w:t xml:space="preserve"> skaitmenų po kablelio tikslumu. Apskaičiuotas pokytis (k) tolimesniems skaičiavimams naudojamas suapvalinus iki </w:t>
      </w:r>
      <w:r w:rsidR="00C55CF1" w:rsidRPr="00C55CF1">
        <w:rPr>
          <w:rFonts w:eastAsia="Calibri"/>
          <w:b/>
          <w:bCs/>
          <w:lang w:eastAsia="lt-LT"/>
        </w:rPr>
        <w:t>vieno</w:t>
      </w:r>
      <w:r w:rsidR="00C55CF1" w:rsidRPr="00C55CF1">
        <w:rPr>
          <w:rFonts w:eastAsia="Calibri"/>
          <w:lang w:eastAsia="lt-LT"/>
        </w:rPr>
        <w:t xml:space="preserve"> skaitmens po kablelio, o apskaičiuotas įkainis „a“ suapvalinamas iki </w:t>
      </w:r>
      <w:r w:rsidR="00C55CF1" w:rsidRPr="00C55CF1">
        <w:rPr>
          <w:rFonts w:eastAsia="Calibri"/>
          <w:b/>
          <w:bCs/>
          <w:lang w:eastAsia="lt-LT"/>
        </w:rPr>
        <w:t xml:space="preserve">dviejų </w:t>
      </w:r>
      <w:r w:rsidR="00C55CF1" w:rsidRPr="00C55CF1">
        <w:rPr>
          <w:rFonts w:eastAsia="Calibri"/>
          <w:lang w:eastAsia="lt-LT"/>
        </w:rPr>
        <w:t>skaitmenų po kablelio</w:t>
      </w:r>
      <w:r w:rsidR="00C55CF1" w:rsidRPr="00C55CF1">
        <w:rPr>
          <w:lang w:eastAsia="lt-LT"/>
        </w:rPr>
        <w:t>.</w:t>
      </w:r>
    </w:p>
    <w:p w14:paraId="09945F06" w14:textId="705332A6" w:rsidR="00C55CF1" w:rsidRPr="00C55CF1" w:rsidRDefault="006560D9" w:rsidP="006560D9">
      <w:pPr>
        <w:tabs>
          <w:tab w:val="left" w:pos="567"/>
          <w:tab w:val="num" w:pos="1004"/>
        </w:tabs>
        <w:ind w:firstLine="284"/>
        <w:jc w:val="both"/>
        <w:rPr>
          <w:lang w:eastAsia="lt-LT"/>
        </w:rPr>
      </w:pPr>
      <w:r>
        <w:rPr>
          <w:lang w:eastAsia="lt-LT"/>
        </w:rPr>
        <w:t>3.10</w:t>
      </w:r>
      <w:r w:rsidR="00C55CF1" w:rsidRPr="00C55CF1">
        <w:rPr>
          <w:lang w:eastAsia="lt-LT"/>
        </w:rPr>
        <w:t xml:space="preserve">.4. Sutarties įkainių perskaičiavimą inicijuojanti Šalis, kreipdamasi raštu į kitą Sutarties Šalį, pateikia </w:t>
      </w:r>
      <w:r w:rsidR="00C55CF1" w:rsidRPr="006A2D7B">
        <w:rPr>
          <w:lang w:eastAsia="lt-LT"/>
        </w:rPr>
        <w:t xml:space="preserve">konkrečius </w:t>
      </w:r>
      <w:r w:rsidR="006A2D7B" w:rsidRPr="006A2D7B">
        <w:rPr>
          <w:kern w:val="2"/>
          <w:shd w:val="clear" w:color="auto" w:fill="FFFFFF"/>
        </w:rPr>
        <w:t xml:space="preserve">Valstybės duomenų agentūros Oficialiosios statistikos portale </w:t>
      </w:r>
      <w:r w:rsidR="00C55CF1" w:rsidRPr="00C55CF1">
        <w:rPr>
          <w:lang w:eastAsia="lt-LT"/>
        </w:rPr>
        <w:t>paskelbtus „Vartojimo prekės ir paslaugos“ vartotojų kainų indeksus ir Sutarties įkainių perskaičiavimą pagal aukščiau nustatytas formules. Jei nei viena Sutarties šalis neinicijuoja Sutarties įkainių perskaičiavimo, Sutartyje nustatyti įkainiai nebus keičiami, o Užsakovas atsiskaito su Paslaugų tiekėju pagal Sutartyje nustatytus įkainius.</w:t>
      </w:r>
    </w:p>
    <w:p w14:paraId="1C0E3203" w14:textId="758AB196" w:rsidR="00C55CF1" w:rsidRPr="00C55CF1" w:rsidRDefault="00A7661F" w:rsidP="00A7661F">
      <w:pPr>
        <w:tabs>
          <w:tab w:val="left" w:pos="426"/>
          <w:tab w:val="num" w:pos="1004"/>
        </w:tabs>
        <w:ind w:firstLine="284"/>
        <w:jc w:val="both"/>
        <w:rPr>
          <w:lang w:eastAsia="lt-LT"/>
        </w:rPr>
      </w:pPr>
      <w:r>
        <w:rPr>
          <w:lang w:eastAsia="lt-LT"/>
        </w:rPr>
        <w:t>3.10</w:t>
      </w:r>
      <w:r w:rsidR="00C55CF1" w:rsidRPr="00C55CF1">
        <w:rPr>
          <w:lang w:eastAsia="lt-LT"/>
        </w:rPr>
        <w:t>.5. Sutarties įkainių perskaičiavimas įforminamas Šalių pasirašomu susitarimu, kuriame nurodoma ši informacija: indekso reikšmė laikotarpio pradžioje ir jos nustatymo data, indekso reikšmė laikotarpio pabaigoje ir jos nustatymo data, kainų pokytis (k), perskaičiuoti įkainiai, perskaičiuota pradinė sutarties vertė.</w:t>
      </w:r>
    </w:p>
    <w:p w14:paraId="67A165D8" w14:textId="501B0CB3" w:rsidR="00C55CF1" w:rsidRPr="00C55CF1" w:rsidRDefault="00A7661F" w:rsidP="00A7661F">
      <w:pPr>
        <w:tabs>
          <w:tab w:val="left" w:pos="567"/>
          <w:tab w:val="num" w:pos="1004"/>
        </w:tabs>
        <w:ind w:firstLine="284"/>
        <w:jc w:val="both"/>
        <w:rPr>
          <w:lang w:eastAsia="lt-LT"/>
        </w:rPr>
      </w:pPr>
      <w:r>
        <w:rPr>
          <w:lang w:eastAsia="lt-LT"/>
        </w:rPr>
        <w:t>3.10</w:t>
      </w:r>
      <w:r w:rsidR="00C55CF1" w:rsidRPr="00C55CF1">
        <w:rPr>
          <w:lang w:eastAsia="lt-LT"/>
        </w:rPr>
        <w:t>.6. Perskaičiuoti įkainiai įsigalioja ir taikomi nuo Šalių raštiško susitarimo pasirašymo datos. Perskaičiuoti įkainiai taikomi tik neišpirktiems pagal Sutartį paslaugų kiekiams (apimtims).</w:t>
      </w:r>
    </w:p>
    <w:p w14:paraId="35CCF79F" w14:textId="0ABC102E" w:rsidR="00C55CF1" w:rsidRPr="00C55CF1" w:rsidRDefault="00A7661F" w:rsidP="00A7661F">
      <w:pPr>
        <w:tabs>
          <w:tab w:val="left" w:pos="567"/>
          <w:tab w:val="num" w:pos="1004"/>
        </w:tabs>
        <w:spacing w:after="120" w:line="240" w:lineRule="exact"/>
        <w:ind w:firstLine="284"/>
        <w:jc w:val="both"/>
        <w:rPr>
          <w:lang w:eastAsia="lt-LT"/>
        </w:rPr>
      </w:pPr>
      <w:r>
        <w:rPr>
          <w:lang w:val="en-US" w:eastAsia="lt-LT"/>
        </w:rPr>
        <w:t>3.10</w:t>
      </w:r>
      <w:r w:rsidR="00C55CF1" w:rsidRPr="00C55CF1">
        <w:rPr>
          <w:lang w:val="en-US" w:eastAsia="lt-LT"/>
        </w:rPr>
        <w:t>.7. Vėlesnis įkainių perskaičiavimas negali apimti laikotarpio, už kurį jau buvo atliktas perskaičiavimas</w:t>
      </w:r>
      <w:r w:rsidR="00C55CF1" w:rsidRPr="00C55CF1">
        <w:rPr>
          <w:rFonts w:eastAsia="Calibri"/>
          <w:lang w:eastAsia="zh-CN"/>
        </w:rPr>
        <w:t>.</w:t>
      </w:r>
    </w:p>
    <w:p w14:paraId="1F8CB5C0" w14:textId="77777777" w:rsidR="00756535" w:rsidRDefault="00756535" w:rsidP="00EB3886">
      <w:pPr>
        <w:pStyle w:val="Punktai11"/>
        <w:numPr>
          <w:ilvl w:val="0"/>
          <w:numId w:val="0"/>
        </w:numPr>
        <w:tabs>
          <w:tab w:val="clear" w:pos="1276"/>
          <w:tab w:val="left" w:pos="360"/>
          <w:tab w:val="left" w:pos="426"/>
          <w:tab w:val="left" w:pos="851"/>
        </w:tabs>
        <w:spacing w:line="240" w:lineRule="auto"/>
        <w:rPr>
          <w:szCs w:val="24"/>
        </w:rPr>
      </w:pPr>
    </w:p>
    <w:p w14:paraId="742547A3" w14:textId="77777777" w:rsidR="00A84C37" w:rsidRPr="005C3581" w:rsidRDefault="00A84C37" w:rsidP="006560D9">
      <w:pPr>
        <w:numPr>
          <w:ilvl w:val="0"/>
          <w:numId w:val="44"/>
        </w:numPr>
        <w:jc w:val="center"/>
        <w:rPr>
          <w:b/>
        </w:rPr>
      </w:pPr>
      <w:r w:rsidRPr="005C3581">
        <w:rPr>
          <w:b/>
        </w:rPr>
        <w:t>ATSAKOMYBĖ</w:t>
      </w:r>
    </w:p>
    <w:p w14:paraId="553A1D98" w14:textId="77777777" w:rsidR="00191F11" w:rsidRDefault="005A3EDC" w:rsidP="005C3581">
      <w:pPr>
        <w:numPr>
          <w:ilvl w:val="1"/>
          <w:numId w:val="17"/>
        </w:numPr>
        <w:ind w:left="0" w:firstLine="284"/>
        <w:jc w:val="both"/>
      </w:pPr>
      <w:r>
        <w:t>Įra</w:t>
      </w:r>
      <w:r w:rsidR="00191F11">
        <w:t xml:space="preserve">ngai sugedus </w:t>
      </w:r>
      <w:r w:rsidR="00191F11" w:rsidRPr="00F4188A">
        <w:t xml:space="preserve">dėl </w:t>
      </w:r>
      <w:r>
        <w:t>Nuomininko</w:t>
      </w:r>
      <w:r w:rsidR="00191F11" w:rsidRPr="00A92BE7">
        <w:t xml:space="preserve"> kaltės, </w:t>
      </w:r>
      <w:r>
        <w:t>N</w:t>
      </w:r>
      <w:r w:rsidR="00CC6F81">
        <w:t>uomininkas privalo Nuomotojui</w:t>
      </w:r>
      <w:r w:rsidR="00191F11">
        <w:t xml:space="preserve"> atlyginti padarytą žalą</w:t>
      </w:r>
      <w:r>
        <w:t>.</w:t>
      </w:r>
      <w:r w:rsidR="00191F11" w:rsidRPr="005C3581">
        <w:t xml:space="preserve"> </w:t>
      </w:r>
    </w:p>
    <w:p w14:paraId="318E20EB" w14:textId="77777777" w:rsidR="005C3581" w:rsidRDefault="00A84C37" w:rsidP="005C3581">
      <w:pPr>
        <w:numPr>
          <w:ilvl w:val="1"/>
          <w:numId w:val="17"/>
        </w:numPr>
        <w:ind w:left="0" w:firstLine="284"/>
        <w:jc w:val="both"/>
      </w:pPr>
      <w:r w:rsidRPr="005C3581">
        <w:t>Nuomininkas nėra materialiai atsakingas pagal šią Sutartį, jei jis įrodo, kad žala atsirado ne dėl jo kaltės arba kai nustatomi konkretūs žalos padarymo kaltininkai.</w:t>
      </w:r>
    </w:p>
    <w:p w14:paraId="3491A2E6" w14:textId="77777777" w:rsidR="00C526DF" w:rsidRDefault="00C526DF" w:rsidP="00C526DF">
      <w:pPr>
        <w:pStyle w:val="ListParagraph"/>
        <w:numPr>
          <w:ilvl w:val="1"/>
          <w:numId w:val="17"/>
        </w:numPr>
        <w:tabs>
          <w:tab w:val="left" w:pos="426"/>
        </w:tabs>
        <w:ind w:left="-142" w:firstLine="426"/>
        <w:jc w:val="both"/>
      </w:pPr>
      <w:r>
        <w:t>Įrangai</w:t>
      </w:r>
      <w:r w:rsidRPr="00F4188A">
        <w:t xml:space="preserve"> sugedus ne dėl </w:t>
      </w:r>
      <w:r>
        <w:t>Nuomininko</w:t>
      </w:r>
      <w:r w:rsidRPr="00A92BE7">
        <w:t xml:space="preserve"> </w:t>
      </w:r>
      <w:r w:rsidRPr="00F4188A">
        <w:t xml:space="preserve">kaltės, </w:t>
      </w:r>
      <w:r>
        <w:t>Nuomotojas</w:t>
      </w:r>
      <w:r w:rsidRPr="00F4188A">
        <w:t xml:space="preserve"> </w:t>
      </w:r>
      <w:r w:rsidRPr="00236F91">
        <w:t xml:space="preserve">per 3 darbo dienas </w:t>
      </w:r>
      <w:r w:rsidRPr="00F4188A">
        <w:t xml:space="preserve">privalo sutaisyti </w:t>
      </w:r>
      <w:r w:rsidR="007A2C1B">
        <w:t>Į</w:t>
      </w:r>
      <w:r>
        <w:t>rangą</w:t>
      </w:r>
      <w:r w:rsidRPr="00F4188A">
        <w:t xml:space="preserve"> arba pristatyti </w:t>
      </w:r>
      <w:r>
        <w:t>Nuomininkui</w:t>
      </w:r>
      <w:r w:rsidRPr="00F4188A">
        <w:t xml:space="preserve"> </w:t>
      </w:r>
      <w:r w:rsidR="007A2C1B">
        <w:t xml:space="preserve">kitą </w:t>
      </w:r>
      <w:r w:rsidR="008B25D5">
        <w:t>į</w:t>
      </w:r>
      <w:r>
        <w:t xml:space="preserve">rangą, atitinkančią </w:t>
      </w:r>
      <w:r w:rsidR="008B25D5">
        <w:t>S</w:t>
      </w:r>
      <w:r>
        <w:t>utarties</w:t>
      </w:r>
      <w:r w:rsidRPr="00F4188A">
        <w:t xml:space="preserve"> reikalavimus. </w:t>
      </w:r>
    </w:p>
    <w:p w14:paraId="52232EFD" w14:textId="77777777" w:rsidR="005C3581" w:rsidRDefault="007A2C1B" w:rsidP="005C3581">
      <w:pPr>
        <w:numPr>
          <w:ilvl w:val="1"/>
          <w:numId w:val="17"/>
        </w:numPr>
        <w:ind w:left="0" w:firstLine="284"/>
        <w:jc w:val="both"/>
      </w:pPr>
      <w:r>
        <w:t>Jei nuomota Į</w:t>
      </w:r>
      <w:r w:rsidR="001A36E0" w:rsidRPr="005C3581">
        <w:t xml:space="preserve">ranga buvo sugadinta, sunaikinta ar prarasta (dėl Nuomininko kaltės), Nuomininkas privalo per 1 (vieną) darbo dieną apie tai informuoti Nuomotoją. Nuomotojas ne vėliau </w:t>
      </w:r>
      <w:r w:rsidR="001A36E0" w:rsidRPr="005C3581">
        <w:lastRenderedPageBreak/>
        <w:t>kaip per 3 (tris) dienas nuo žalos atsiradimo momento suraš</w:t>
      </w:r>
      <w:r>
        <w:t>o Į</w:t>
      </w:r>
      <w:r w:rsidR="001A36E0" w:rsidRPr="005C3581">
        <w:t>rangos patikrinimo aktą</w:t>
      </w:r>
      <w:r w:rsidR="002E1525" w:rsidRPr="005C3581">
        <w:t>, kurį Nuomininkas pasirašo per 3 (tris) darbo dienas arba Nuomotojui argumentuotai pagrindžia, kodėl negali jo pasirašyti.</w:t>
      </w:r>
    </w:p>
    <w:p w14:paraId="2ACE8D28" w14:textId="77777777" w:rsidR="00D578C2" w:rsidRDefault="00BA20AE" w:rsidP="005C3581">
      <w:pPr>
        <w:numPr>
          <w:ilvl w:val="1"/>
          <w:numId w:val="17"/>
        </w:numPr>
        <w:ind w:left="0" w:firstLine="284"/>
        <w:jc w:val="both"/>
      </w:pPr>
      <w:r w:rsidRPr="008A6BB6">
        <w:t xml:space="preserve">Neatlikus apmokėjimo nustatytais terminais, </w:t>
      </w:r>
      <w:r>
        <w:t>Nuomotojo</w:t>
      </w:r>
      <w:r w:rsidRPr="00460947">
        <w:t xml:space="preserve"> pareikalavimu</w:t>
      </w:r>
      <w:r w:rsidR="00E3276F">
        <w:t>,</w:t>
      </w:r>
      <w:r w:rsidRPr="00460947">
        <w:t xml:space="preserve"> </w:t>
      </w:r>
      <w:r>
        <w:t>Nuomininkas</w:t>
      </w:r>
      <w:r w:rsidRPr="00460947">
        <w:t xml:space="preserve"> privalo sumokėti </w:t>
      </w:r>
      <w:r w:rsidR="00D578C2">
        <w:t>Nuomotojui</w:t>
      </w:r>
      <w:r w:rsidR="00D578C2" w:rsidRPr="00460947">
        <w:t xml:space="preserve"> </w:t>
      </w:r>
      <w:r w:rsidRPr="00460947">
        <w:t>0,02 % dydžio delspinigius</w:t>
      </w:r>
      <w:r w:rsidRPr="008A6BB6">
        <w:t xml:space="preserve"> nuo laiku neapmokėtos sumos už kiekvieną uždelstą dieną.</w:t>
      </w:r>
    </w:p>
    <w:p w14:paraId="510A0AED" w14:textId="77777777" w:rsidR="000B4D20" w:rsidRPr="002B7AF4" w:rsidRDefault="000B4D20" w:rsidP="007405ED">
      <w:pPr>
        <w:ind w:left="360"/>
        <w:jc w:val="both"/>
        <w:rPr>
          <w:highlight w:val="yellow"/>
        </w:rPr>
      </w:pPr>
    </w:p>
    <w:p w14:paraId="0952064F" w14:textId="77777777" w:rsidR="00A84C37" w:rsidRPr="005C3581" w:rsidRDefault="00A84C37" w:rsidP="00EF5EAC">
      <w:pPr>
        <w:numPr>
          <w:ilvl w:val="0"/>
          <w:numId w:val="17"/>
        </w:numPr>
        <w:jc w:val="center"/>
        <w:rPr>
          <w:b/>
        </w:rPr>
      </w:pPr>
      <w:r w:rsidRPr="005C3581">
        <w:rPr>
          <w:b/>
        </w:rPr>
        <w:t>SUTARTIES GALIOJIMAS</w:t>
      </w:r>
    </w:p>
    <w:p w14:paraId="2AC8C0DE" w14:textId="7DE410E2" w:rsidR="005B0728" w:rsidRPr="00DF4A01" w:rsidRDefault="00FD1D74" w:rsidP="00FD1D74">
      <w:pPr>
        <w:pStyle w:val="ListParagraph"/>
        <w:tabs>
          <w:tab w:val="left" w:pos="709"/>
          <w:tab w:val="left" w:pos="851"/>
        </w:tabs>
        <w:ind w:left="0" w:firstLine="284"/>
        <w:jc w:val="both"/>
      </w:pPr>
      <w:r>
        <w:t xml:space="preserve">5.1 </w:t>
      </w:r>
      <w:r w:rsidR="00C26137">
        <w:t>S</w:t>
      </w:r>
      <w:r w:rsidR="00C26137" w:rsidRPr="00C26137">
        <w:t>utartis galioja</w:t>
      </w:r>
      <w:r w:rsidR="00C55039">
        <w:t>,</w:t>
      </w:r>
      <w:r w:rsidR="00C26137" w:rsidRPr="00C26137">
        <w:t xml:space="preserve"> </w:t>
      </w:r>
      <w:r w:rsidR="00C55039" w:rsidRPr="00A42EC8">
        <w:t xml:space="preserve">kol bus išpirkta </w:t>
      </w:r>
      <w:r w:rsidR="003A3129">
        <w:t>Į</w:t>
      </w:r>
      <w:r w:rsidR="00C55039" w:rsidRPr="00A42EC8">
        <w:t>rangos nuom</w:t>
      </w:r>
      <w:r w:rsidR="006A2D7B">
        <w:t>os</w:t>
      </w:r>
      <w:r w:rsidR="00C55039" w:rsidRPr="00A42EC8">
        <w:t xml:space="preserve"> už </w:t>
      </w:r>
      <w:r w:rsidR="00410EBC" w:rsidRPr="00410EBC">
        <w:t>4</w:t>
      </w:r>
      <w:r w:rsidR="00B320C6">
        <w:t xml:space="preserve">5 </w:t>
      </w:r>
      <w:r w:rsidR="00410EBC" w:rsidRPr="00410EBC">
        <w:t xml:space="preserve">000,00 </w:t>
      </w:r>
      <w:r w:rsidR="00410EBC" w:rsidRPr="00DF4A01">
        <w:t>Eur (</w:t>
      </w:r>
      <w:r w:rsidR="007F38E3" w:rsidRPr="00DF4A01">
        <w:t>keturiasdešimt</w:t>
      </w:r>
      <w:r w:rsidR="00410EBC" w:rsidRPr="00DF4A01">
        <w:t xml:space="preserve"> tūkstančių Eur 00 ct) be PVM, bet ne ilgiau </w:t>
      </w:r>
      <w:r w:rsidR="0082530F" w:rsidRPr="00DF4A01">
        <w:t>kaip</w:t>
      </w:r>
      <w:r w:rsidR="000D2725" w:rsidRPr="00DF4A01">
        <w:t xml:space="preserve"> </w:t>
      </w:r>
      <w:r w:rsidR="000D2725" w:rsidRPr="00DF4A01">
        <w:rPr>
          <w:lang w:val="en-US"/>
        </w:rPr>
        <w:t>37 (trisde</w:t>
      </w:r>
      <w:r w:rsidR="000D2725" w:rsidRPr="00DF4A01">
        <w:t>šimt septynis) mėnesius nuo sutartis įsigaliojimo</w:t>
      </w:r>
      <w:r w:rsidR="00410EBC" w:rsidRPr="00DF4A01">
        <w:t>.</w:t>
      </w:r>
    </w:p>
    <w:p w14:paraId="729BD904" w14:textId="77777777" w:rsidR="00657C87" w:rsidRPr="00657C87" w:rsidRDefault="000B49EF" w:rsidP="000B49EF">
      <w:r w:rsidRPr="00DF4A01">
        <w:t xml:space="preserve">     5.2.  </w:t>
      </w:r>
      <w:r w:rsidR="00CA4697" w:rsidRPr="00DF4A01">
        <w:t>Sutartis gali būti nutraukiama raštišku Šalių susitarimu.</w:t>
      </w:r>
    </w:p>
    <w:p w14:paraId="5FE15C85" w14:textId="77777777" w:rsidR="00FB2BDF" w:rsidRPr="00E3710B" w:rsidRDefault="000B49EF" w:rsidP="003D0772">
      <w:pPr>
        <w:jc w:val="both"/>
        <w:rPr>
          <w:rFonts w:eastAsia="Calibri"/>
          <w:lang w:eastAsia="ar-SA"/>
        </w:rPr>
      </w:pPr>
      <w:r>
        <w:t xml:space="preserve">     5.3. </w:t>
      </w:r>
      <w:r w:rsidR="006A0F47" w:rsidRPr="00C26137">
        <w:t>Nuominink</w:t>
      </w:r>
      <w:r w:rsidR="006A0F47">
        <w:t>as</w:t>
      </w:r>
      <w:r w:rsidR="0082125F">
        <w:t xml:space="preserve"> </w:t>
      </w:r>
      <w:r w:rsidR="00FB2BDF" w:rsidRPr="00E3710B">
        <w:rPr>
          <w:rFonts w:eastAsia="Calibri"/>
          <w:lang w:eastAsia="ar-SA"/>
        </w:rPr>
        <w:t>turi teisę vienašališkai, nesikreipdama</w:t>
      </w:r>
      <w:r w:rsidR="0082125F">
        <w:rPr>
          <w:rFonts w:eastAsia="Calibri"/>
          <w:lang w:eastAsia="ar-SA"/>
        </w:rPr>
        <w:t>s</w:t>
      </w:r>
      <w:r w:rsidR="00FB2BDF" w:rsidRPr="00E3710B">
        <w:rPr>
          <w:rFonts w:eastAsia="Calibri"/>
          <w:lang w:eastAsia="ar-SA"/>
        </w:rPr>
        <w:t xml:space="preserve"> į teismą, prieš </w:t>
      </w:r>
      <w:r w:rsidR="00FB2BDF" w:rsidRPr="00E3710B">
        <w:rPr>
          <w:rFonts w:eastAsia="Calibri"/>
          <w:iCs/>
          <w:lang w:eastAsia="ar-SA"/>
        </w:rPr>
        <w:t>5 (penkias) kalendorines dienas</w:t>
      </w:r>
      <w:r w:rsidR="0082125F">
        <w:rPr>
          <w:rFonts w:eastAsia="Calibri"/>
          <w:lang w:eastAsia="ar-SA"/>
        </w:rPr>
        <w:t xml:space="preserve"> raštu apie tai įspėjęs</w:t>
      </w:r>
      <w:r w:rsidR="00FB2BDF" w:rsidRPr="00E3710B">
        <w:rPr>
          <w:rFonts w:eastAsia="Calibri"/>
          <w:lang w:eastAsia="ar-SA"/>
        </w:rPr>
        <w:t xml:space="preserve"> </w:t>
      </w:r>
      <w:r w:rsidR="006A0F47">
        <w:t>Nuomotoją</w:t>
      </w:r>
      <w:r w:rsidR="00FB2BDF" w:rsidRPr="00E3710B">
        <w:rPr>
          <w:rFonts w:eastAsia="Calibri"/>
          <w:lang w:eastAsia="ar-SA"/>
        </w:rPr>
        <w:t xml:space="preserve">, nutraukti Sutartį, o </w:t>
      </w:r>
      <w:r w:rsidR="0082125F">
        <w:t xml:space="preserve">Nuomotojas </w:t>
      </w:r>
      <w:r w:rsidR="00FB2BDF" w:rsidRPr="00E3710B">
        <w:rPr>
          <w:rFonts w:eastAsia="Calibri"/>
          <w:lang w:eastAsia="ar-SA"/>
        </w:rPr>
        <w:t xml:space="preserve">privalo sumokėti </w:t>
      </w:r>
      <w:r w:rsidR="0082125F" w:rsidRPr="00C26137">
        <w:t>Nuomininkui</w:t>
      </w:r>
      <w:r w:rsidR="0082125F" w:rsidRPr="00E3710B">
        <w:rPr>
          <w:rFonts w:eastAsia="Calibri"/>
          <w:lang w:eastAsia="ar-SA"/>
        </w:rPr>
        <w:t xml:space="preserve"> </w:t>
      </w:r>
      <w:r w:rsidR="00FB2BDF" w:rsidRPr="00E3710B">
        <w:rPr>
          <w:rFonts w:eastAsia="Calibri"/>
          <w:lang w:eastAsia="ar-SA"/>
        </w:rPr>
        <w:t>100</w:t>
      </w:r>
      <w:r w:rsidR="003D0772">
        <w:rPr>
          <w:rFonts w:eastAsia="Calibri"/>
          <w:lang w:eastAsia="ar-SA"/>
        </w:rPr>
        <w:t>,00 Eur</w:t>
      </w:r>
      <w:r w:rsidR="00FB2BDF">
        <w:rPr>
          <w:rFonts w:eastAsia="Calibri"/>
          <w:lang w:eastAsia="ar-SA"/>
        </w:rPr>
        <w:t xml:space="preserve"> </w:t>
      </w:r>
      <w:r w:rsidR="00FB2BDF" w:rsidRPr="00E3710B">
        <w:rPr>
          <w:rFonts w:eastAsia="Calibri"/>
          <w:lang w:eastAsia="ar-SA"/>
        </w:rPr>
        <w:t>(</w:t>
      </w:r>
      <w:r w:rsidR="00FB2BDF">
        <w:rPr>
          <w:rFonts w:eastAsia="Calibri"/>
          <w:lang w:eastAsia="ar-SA"/>
        </w:rPr>
        <w:t xml:space="preserve">vienas šimtas </w:t>
      </w:r>
      <w:r w:rsidR="003D0772">
        <w:rPr>
          <w:rFonts w:eastAsia="Calibri"/>
          <w:lang w:eastAsia="ar-SA"/>
        </w:rPr>
        <w:t>Eur</w:t>
      </w:r>
      <w:r w:rsidR="00FB2BDF" w:rsidRPr="00E3710B">
        <w:rPr>
          <w:rFonts w:eastAsia="Calibri"/>
          <w:lang w:eastAsia="ar-SA"/>
        </w:rPr>
        <w:t xml:space="preserve">) baudą, jeigu </w:t>
      </w:r>
      <w:r w:rsidR="0082125F">
        <w:t>Nuomotojas</w:t>
      </w:r>
      <w:r w:rsidR="00FB2BDF" w:rsidRPr="00E3710B">
        <w:rPr>
          <w:rFonts w:eastAsia="Calibri"/>
          <w:lang w:eastAsia="ar-SA"/>
        </w:rPr>
        <w:t xml:space="preserve"> iš esmės pažeidė Sutartį. </w:t>
      </w:r>
      <w:r w:rsidR="009B71AE" w:rsidRPr="00C70D8F">
        <w:rPr>
          <w:rFonts w:eastAsia="Calibri"/>
          <w:lang w:eastAsia="ar-SA"/>
        </w:rPr>
        <w:t>Nuomotojo</w:t>
      </w:r>
      <w:r w:rsidR="00FB2BDF" w:rsidRPr="00E3710B">
        <w:rPr>
          <w:rFonts w:eastAsia="Calibri"/>
          <w:lang w:eastAsia="ar-SA"/>
        </w:rPr>
        <w:t xml:space="preserve"> padarytas Sutarties pažeidimas laikomas esminiu, jeigu:</w:t>
      </w:r>
    </w:p>
    <w:p w14:paraId="63A75413" w14:textId="77777777" w:rsidR="00FB2BDF" w:rsidRPr="00E3710B" w:rsidRDefault="00EA169D" w:rsidP="00E10224">
      <w:pPr>
        <w:tabs>
          <w:tab w:val="left" w:pos="426"/>
        </w:tabs>
        <w:autoSpaceDE w:val="0"/>
        <w:autoSpaceDN w:val="0"/>
        <w:adjustRightInd w:val="0"/>
        <w:ind w:firstLine="360"/>
        <w:jc w:val="both"/>
        <w:rPr>
          <w:rFonts w:eastAsia="Calibri"/>
          <w:lang w:eastAsia="ar-SA"/>
        </w:rPr>
      </w:pPr>
      <w:r>
        <w:rPr>
          <w:rFonts w:eastAsia="Calibri"/>
          <w:lang w:eastAsia="ar-SA"/>
        </w:rPr>
        <w:t>5.3</w:t>
      </w:r>
      <w:r w:rsidR="0080274C">
        <w:rPr>
          <w:rFonts w:eastAsia="Calibri"/>
          <w:lang w:eastAsia="ar-SA"/>
        </w:rPr>
        <w:t>.</w:t>
      </w:r>
      <w:r w:rsidR="00FB2BDF" w:rsidRPr="00E3710B">
        <w:rPr>
          <w:rFonts w:eastAsia="Calibri"/>
          <w:lang w:eastAsia="ar-SA"/>
        </w:rPr>
        <w:t xml:space="preserve">1. įrenginiui sugedus ne dėl </w:t>
      </w:r>
      <w:r w:rsidR="006A0F47">
        <w:t>Nuomininko</w:t>
      </w:r>
      <w:r w:rsidR="006A0F47">
        <w:rPr>
          <w:rFonts w:eastAsia="Calibri"/>
          <w:lang w:eastAsia="ar-SA"/>
        </w:rPr>
        <w:t xml:space="preserve"> </w:t>
      </w:r>
      <w:r w:rsidR="00FB2BDF">
        <w:rPr>
          <w:rFonts w:eastAsia="Calibri"/>
          <w:lang w:eastAsia="ar-SA"/>
        </w:rPr>
        <w:t xml:space="preserve">kaltės, </w:t>
      </w:r>
      <w:r w:rsidR="006A0F47">
        <w:t>Nuomotojas</w:t>
      </w:r>
      <w:r w:rsidR="00FB2BDF">
        <w:rPr>
          <w:rFonts w:eastAsia="Calibri"/>
          <w:lang w:eastAsia="ar-SA"/>
        </w:rPr>
        <w:t xml:space="preserve"> nevykdo </w:t>
      </w:r>
      <w:r w:rsidR="006A0F47">
        <w:rPr>
          <w:rFonts w:eastAsia="Calibri"/>
          <w:lang w:eastAsia="ar-SA"/>
        </w:rPr>
        <w:t xml:space="preserve">Sutarties </w:t>
      </w:r>
      <w:r w:rsidR="00FB2BDF">
        <w:rPr>
          <w:rFonts w:eastAsia="Calibri"/>
          <w:lang w:eastAsia="ar-SA"/>
        </w:rPr>
        <w:t>4.3</w:t>
      </w:r>
      <w:r w:rsidR="00FB2BDF" w:rsidRPr="00E3710B">
        <w:rPr>
          <w:rFonts w:eastAsia="Calibri"/>
          <w:lang w:eastAsia="ar-SA"/>
        </w:rPr>
        <w:t xml:space="preserve"> punkte nustatytų įpareigojimų;</w:t>
      </w:r>
    </w:p>
    <w:p w14:paraId="25513D1D" w14:textId="77777777" w:rsidR="00FB2BDF" w:rsidRPr="00E3710B" w:rsidRDefault="00EA169D" w:rsidP="00E10224">
      <w:pPr>
        <w:autoSpaceDE w:val="0"/>
        <w:autoSpaceDN w:val="0"/>
        <w:adjustRightInd w:val="0"/>
        <w:ind w:firstLine="360"/>
        <w:jc w:val="both"/>
        <w:rPr>
          <w:rFonts w:eastAsia="Calibri"/>
          <w:iCs/>
          <w:lang w:eastAsia="ar-SA"/>
        </w:rPr>
      </w:pPr>
      <w:r>
        <w:rPr>
          <w:rFonts w:eastAsia="Calibri"/>
          <w:lang w:eastAsia="ar-SA"/>
        </w:rPr>
        <w:t>5.3</w:t>
      </w:r>
      <w:r w:rsidR="00FB2BDF" w:rsidRPr="00E3710B">
        <w:rPr>
          <w:rFonts w:eastAsia="Calibri"/>
          <w:lang w:eastAsia="ar-SA"/>
        </w:rPr>
        <w:t xml:space="preserve">.2. esant kitoms aplinkybėms, </w:t>
      </w:r>
      <w:r w:rsidR="00FB2BDF" w:rsidRPr="00E3710B">
        <w:rPr>
          <w:rFonts w:eastAsia="Calibri"/>
          <w:iCs/>
          <w:lang w:eastAsia="ar-SA"/>
        </w:rPr>
        <w:t>numatytoms Lietuvos Respublikos civilinio kodekso 6.217 straipsnyje.</w:t>
      </w:r>
    </w:p>
    <w:p w14:paraId="38A23DB4" w14:textId="77777777" w:rsidR="00FB2BDF" w:rsidRPr="00E3710B" w:rsidRDefault="00EA169D" w:rsidP="00ED64A3">
      <w:pPr>
        <w:tabs>
          <w:tab w:val="left" w:pos="426"/>
        </w:tabs>
        <w:autoSpaceDE w:val="0"/>
        <w:autoSpaceDN w:val="0"/>
        <w:adjustRightInd w:val="0"/>
        <w:ind w:firstLine="284"/>
        <w:jc w:val="both"/>
        <w:rPr>
          <w:rFonts w:eastAsia="Calibri"/>
          <w:lang w:eastAsia="ar-SA"/>
        </w:rPr>
      </w:pPr>
      <w:r>
        <w:rPr>
          <w:rFonts w:eastAsia="Calibri"/>
          <w:iCs/>
          <w:lang w:eastAsia="ar-SA"/>
        </w:rPr>
        <w:t>5.4</w:t>
      </w:r>
      <w:r w:rsidR="00ED64A3">
        <w:rPr>
          <w:rFonts w:eastAsia="Calibri"/>
          <w:iCs/>
          <w:lang w:eastAsia="ar-SA"/>
        </w:rPr>
        <w:t>.</w:t>
      </w:r>
      <w:r w:rsidR="00FB2BDF" w:rsidRPr="00E3710B">
        <w:rPr>
          <w:rFonts w:eastAsia="Calibri"/>
          <w:iCs/>
          <w:lang w:eastAsia="ar-SA"/>
        </w:rPr>
        <w:t xml:space="preserve"> Esminį Sutarties pažeidimą padariusi Šalis privalo visiškai atlyginti kitos Šalies patirtus tiesioginius nuostolius.</w:t>
      </w:r>
    </w:p>
    <w:p w14:paraId="4325F6C3" w14:textId="77777777" w:rsidR="00FB2BDF" w:rsidRPr="00026F71" w:rsidRDefault="00EA169D" w:rsidP="00E10224">
      <w:pPr>
        <w:tabs>
          <w:tab w:val="left" w:pos="284"/>
        </w:tabs>
        <w:autoSpaceDE w:val="0"/>
        <w:autoSpaceDN w:val="0"/>
        <w:adjustRightInd w:val="0"/>
        <w:ind w:firstLine="284"/>
        <w:jc w:val="both"/>
      </w:pPr>
      <w:r>
        <w:t>5.5</w:t>
      </w:r>
      <w:r w:rsidR="00FB2BDF">
        <w:t>.</w:t>
      </w:r>
      <w:r w:rsidR="00FB2BDF" w:rsidRPr="00026F71">
        <w:t xml:space="preserve"> Sutartis gali būti nutraukta vienos </w:t>
      </w:r>
      <w:r w:rsidR="008B25D5">
        <w:t>Š</w:t>
      </w:r>
      <w:r w:rsidR="00FB2BDF" w:rsidRPr="00026F71">
        <w:t xml:space="preserve">alies sprendimu prieš 10 (dešimt) dienų raštu įspėjus kitą Šalį. Šiuo </w:t>
      </w:r>
      <w:r w:rsidR="00FB2BDF" w:rsidRPr="00026F71">
        <w:rPr>
          <w:lang w:eastAsia="ar-SA"/>
        </w:rPr>
        <w:t xml:space="preserve">atveju </w:t>
      </w:r>
      <w:r w:rsidR="008B25D5">
        <w:t>S</w:t>
      </w:r>
      <w:r w:rsidR="00FB2BDF" w:rsidRPr="00026F71">
        <w:t xml:space="preserve">utarties nutraukimą inicijuojanti </w:t>
      </w:r>
      <w:r w:rsidR="008B25D5">
        <w:t>Š</w:t>
      </w:r>
      <w:r w:rsidR="00FB2BDF" w:rsidRPr="00026F71">
        <w:t xml:space="preserve">alis </w:t>
      </w:r>
      <w:r w:rsidR="00FB2BDF" w:rsidRPr="00026F71">
        <w:rPr>
          <w:lang w:eastAsia="ar-SA"/>
        </w:rPr>
        <w:t xml:space="preserve">privalo visiškai atlyginti kitos </w:t>
      </w:r>
      <w:r w:rsidR="008B25D5">
        <w:rPr>
          <w:lang w:eastAsia="ar-SA"/>
        </w:rPr>
        <w:t>Š</w:t>
      </w:r>
      <w:r w:rsidR="00FB2BDF" w:rsidRPr="00026F71">
        <w:rPr>
          <w:lang w:eastAsia="ar-SA"/>
        </w:rPr>
        <w:t>alies patirtus tiesioginius nuostolius.</w:t>
      </w:r>
    </w:p>
    <w:p w14:paraId="22785E8C" w14:textId="77777777" w:rsidR="00657C87" w:rsidRPr="00476246" w:rsidRDefault="00657C87" w:rsidP="00ED64A3">
      <w:pPr>
        <w:pStyle w:val="Pagrindinistekstas1"/>
        <w:rPr>
          <w:highlight w:val="yellow"/>
          <w:lang w:val="lt-LT"/>
        </w:rPr>
      </w:pPr>
    </w:p>
    <w:p w14:paraId="7ECFF42D" w14:textId="77777777" w:rsidR="00962A0F" w:rsidRPr="00657C87" w:rsidRDefault="00962A0F" w:rsidP="00EF5EAC">
      <w:pPr>
        <w:numPr>
          <w:ilvl w:val="0"/>
          <w:numId w:val="17"/>
        </w:numPr>
        <w:jc w:val="center"/>
        <w:rPr>
          <w:b/>
          <w:iCs/>
          <w:caps/>
          <w:lang w:eastAsia="ar-SA"/>
        </w:rPr>
      </w:pPr>
      <w:r w:rsidRPr="00657C87">
        <w:rPr>
          <w:b/>
          <w:iCs/>
          <w:caps/>
          <w:lang w:eastAsia="ar-SA"/>
        </w:rPr>
        <w:t>Nenugalimos jėgos aplinkybės</w:t>
      </w:r>
    </w:p>
    <w:p w14:paraId="0AD761F4" w14:textId="77777777" w:rsidR="00657C87" w:rsidRPr="00657C87" w:rsidRDefault="00962A0F" w:rsidP="00A7661F">
      <w:pPr>
        <w:numPr>
          <w:ilvl w:val="1"/>
          <w:numId w:val="17"/>
        </w:numPr>
        <w:tabs>
          <w:tab w:val="left" w:pos="1080"/>
        </w:tabs>
        <w:ind w:left="0" w:firstLine="262"/>
        <w:jc w:val="both"/>
        <w:rPr>
          <w:lang w:eastAsia="ar-SA"/>
        </w:rPr>
      </w:pPr>
      <w:r w:rsidRPr="00657C87">
        <w:rPr>
          <w:lang w:eastAsia="ar-SA"/>
        </w:rPr>
        <w:t>Šalis gali būti visiškai ar iš dalies atleidžiama nuo atsakomybės dėl ypatingų ir neišvengiamų aplinkybių – nenugalimos jėgos (</w:t>
      </w:r>
      <w:r w:rsidRPr="00657C87">
        <w:rPr>
          <w:i/>
          <w:lang w:eastAsia="ar-SA"/>
        </w:rPr>
        <w:t>force majeure</w:t>
      </w:r>
      <w:r w:rsidRPr="00657C87">
        <w:rPr>
          <w:lang w:eastAsia="ar-SA"/>
        </w:rPr>
        <w:t>), nustatytos ir jas patyrusios Šalies įrodytos pagal Lietuvos Respublikos civilinį kodeksą, jeigu Šalis nedelsiant pranešė kitai Šaliai apie kliūtį bei jos poveikį įsipareigojimų vykdymui.</w:t>
      </w:r>
    </w:p>
    <w:p w14:paraId="03D58E02" w14:textId="77777777" w:rsidR="00657C87" w:rsidRDefault="00962A0F" w:rsidP="003D0772">
      <w:pPr>
        <w:numPr>
          <w:ilvl w:val="1"/>
          <w:numId w:val="17"/>
        </w:numPr>
        <w:tabs>
          <w:tab w:val="left" w:pos="1080"/>
        </w:tabs>
        <w:ind w:left="0" w:firstLine="262"/>
        <w:jc w:val="both"/>
        <w:rPr>
          <w:lang w:eastAsia="ar-SA"/>
        </w:rPr>
      </w:pPr>
      <w:r w:rsidRPr="00657C87">
        <w:rPr>
          <w:lang w:eastAsia="ar-SA"/>
        </w:rPr>
        <w:t>Nenugalimos jėgos aplinkybių sąvoka apibrėžiama ir Šalių teisės, pareigos ir atsakomybė esant šioms aplinkybėms reglamentuojamos Lietuvos Respublikos civilinio kodekso 6.212 straipsnyje bei „Atleidimo nuo atsakomybės esant nenugalimos jėgos (</w:t>
      </w:r>
      <w:r w:rsidRPr="00657C87">
        <w:rPr>
          <w:i/>
          <w:lang w:eastAsia="ar-SA"/>
        </w:rPr>
        <w:t>force majeure</w:t>
      </w:r>
      <w:r w:rsidRPr="00657C87">
        <w:rPr>
          <w:lang w:eastAsia="ar-SA"/>
        </w:rPr>
        <w:t>) aplinkybėms taisyklėse“ (1996 m. liepos 15 d. Lietuvos Respublikos Vyriausybės nutarimas Nr. 840 „Dėl Atleidimo nuo atsakomybės esant nenugalimos jėgos (</w:t>
      </w:r>
      <w:r w:rsidRPr="00657C87">
        <w:rPr>
          <w:i/>
          <w:lang w:eastAsia="ar-SA"/>
        </w:rPr>
        <w:t>force majeure</w:t>
      </w:r>
      <w:r w:rsidRPr="00657C87">
        <w:rPr>
          <w:lang w:eastAsia="ar-SA"/>
        </w:rPr>
        <w:t>) aplinkybėms taisyklių patvirtinimo“).</w:t>
      </w:r>
    </w:p>
    <w:p w14:paraId="32B59754" w14:textId="77777777" w:rsidR="00657C87" w:rsidRDefault="00962A0F" w:rsidP="003D0772">
      <w:pPr>
        <w:numPr>
          <w:ilvl w:val="1"/>
          <w:numId w:val="17"/>
        </w:numPr>
        <w:tabs>
          <w:tab w:val="left" w:pos="1080"/>
        </w:tabs>
        <w:ind w:left="0" w:firstLine="262"/>
        <w:jc w:val="both"/>
        <w:rPr>
          <w:lang w:eastAsia="ar-SA"/>
        </w:rPr>
      </w:pPr>
      <w:r w:rsidRPr="00657C87">
        <w:rPr>
          <w:lang w:eastAsia="ar-SA"/>
        </w:rPr>
        <w:t>Jei kuri nors sutarties Šalis mano, kad atsirado nenugalimos jėgos (</w:t>
      </w:r>
      <w:r w:rsidRPr="00657C87">
        <w:rPr>
          <w:i/>
          <w:lang w:eastAsia="ar-SA"/>
        </w:rPr>
        <w:t>force majeure</w:t>
      </w:r>
      <w:r w:rsidRPr="00657C87">
        <w:rPr>
          <w:lang w:eastAsia="ar-SA"/>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w:t>
      </w:r>
      <w:r w:rsidR="007F6FE3" w:rsidRPr="00657C87">
        <w:rPr>
          <w:lang w:eastAsia="ar-SA"/>
        </w:rPr>
        <w:t>Nuomininkas</w:t>
      </w:r>
      <w:r w:rsidRPr="00657C87">
        <w:rPr>
          <w:lang w:eastAsia="ar-SA"/>
        </w:rPr>
        <w:t xml:space="preserve"> raštu nenurodo kitaip, </w:t>
      </w:r>
      <w:r w:rsidR="007F6FE3" w:rsidRPr="00657C87">
        <w:rPr>
          <w:lang w:eastAsia="ar-SA"/>
        </w:rPr>
        <w:t>Nuomotojas</w:t>
      </w:r>
      <w:r w:rsidRPr="00657C87">
        <w:rPr>
          <w:lang w:eastAsia="ar-SA"/>
        </w:rPr>
        <w:t xml:space="preserve"> toliau vykdo savo įsipareigojimus pagal Sutartį tiek, kiek įmanoma, ir ieško alternatyvių būdų savo įsipareigojimams, kurių vykdyti nenugalimos jėgos (</w:t>
      </w:r>
      <w:r w:rsidRPr="00657C87">
        <w:rPr>
          <w:i/>
          <w:lang w:eastAsia="ar-SA"/>
        </w:rPr>
        <w:t>force majeure</w:t>
      </w:r>
      <w:r w:rsidRPr="00657C87">
        <w:rPr>
          <w:lang w:eastAsia="ar-SA"/>
        </w:rPr>
        <w:t>) aplinkybės netrukdo, vykdyti.</w:t>
      </w:r>
    </w:p>
    <w:p w14:paraId="7B7B389F" w14:textId="77777777" w:rsidR="00657C87" w:rsidRDefault="007F6FE3" w:rsidP="003D0772">
      <w:pPr>
        <w:numPr>
          <w:ilvl w:val="1"/>
          <w:numId w:val="17"/>
        </w:numPr>
        <w:tabs>
          <w:tab w:val="left" w:pos="1080"/>
        </w:tabs>
        <w:ind w:left="0" w:firstLine="262"/>
        <w:jc w:val="both"/>
        <w:rPr>
          <w:lang w:eastAsia="ar-SA"/>
        </w:rPr>
      </w:pPr>
      <w:r w:rsidRPr="00657C87">
        <w:rPr>
          <w:lang w:eastAsia="ar-SA"/>
        </w:rPr>
        <w:t>Nuomotoja</w:t>
      </w:r>
      <w:r w:rsidR="00962A0F" w:rsidRPr="00657C87">
        <w:rPr>
          <w:lang w:eastAsia="ar-SA"/>
        </w:rPr>
        <w:t>s patvirtina, kad jis nežino apie nenugalimos jėgos aplinkybes (</w:t>
      </w:r>
      <w:r w:rsidR="00962A0F" w:rsidRPr="00657C87">
        <w:rPr>
          <w:i/>
          <w:lang w:eastAsia="ar-SA"/>
        </w:rPr>
        <w:t>force majeure</w:t>
      </w:r>
      <w:r w:rsidR="00962A0F" w:rsidRPr="00657C87">
        <w:rPr>
          <w:lang w:eastAsia="ar-SA"/>
        </w:rPr>
        <w:t>), kurių Sutarties Šalys negali numatyti ar išvengti, nei kaip nors pašalinti ir dėl kurių visiškai ar iš dalies būtų neįmanoma vykdyti Sutartyje nustatytų įsipareigojimų.</w:t>
      </w:r>
    </w:p>
    <w:p w14:paraId="41381410" w14:textId="77777777" w:rsidR="00657C87" w:rsidRPr="00657C87" w:rsidRDefault="00962A0F" w:rsidP="003D0772">
      <w:pPr>
        <w:numPr>
          <w:ilvl w:val="1"/>
          <w:numId w:val="17"/>
        </w:numPr>
        <w:tabs>
          <w:tab w:val="left" w:pos="1080"/>
        </w:tabs>
        <w:ind w:left="0" w:firstLine="262"/>
        <w:jc w:val="both"/>
        <w:rPr>
          <w:lang w:eastAsia="ar-SA"/>
        </w:rPr>
      </w:pPr>
      <w:r w:rsidRPr="00657C87">
        <w:rPr>
          <w:lang w:eastAsia="ar-SA"/>
        </w:rPr>
        <w:t>Jeigu Sutarties Šalis, kurią paveikė nenugalimos jėgos aplinkybės (</w:t>
      </w:r>
      <w:r w:rsidRPr="00657C87">
        <w:rPr>
          <w:i/>
          <w:lang w:eastAsia="ar-SA"/>
        </w:rPr>
        <w:t>force majeure</w:t>
      </w:r>
      <w:r w:rsidRPr="00657C87">
        <w:rPr>
          <w:lang w:eastAsia="ar-SA"/>
        </w:rPr>
        <w:t xml:space="preserv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w:t>
      </w:r>
      <w:r w:rsidRPr="00657C87">
        <w:rPr>
          <w:lang w:eastAsia="ar-SA"/>
        </w:rPr>
        <w:lastRenderedPageBreak/>
        <w:t>pažeidimas ar šios Sutarties įsipareigojimų nevykdymas. Pagrindas atleisti Sutarties Šalį nuo atsakomybės atsiranda nuo nenugalimos jėgos aplinkybių (</w:t>
      </w:r>
      <w:r w:rsidRPr="00657C87">
        <w:rPr>
          <w:i/>
          <w:lang w:eastAsia="ar-SA"/>
        </w:rPr>
        <w:t>force majeure</w:t>
      </w:r>
      <w:r w:rsidRPr="00657C87">
        <w:rPr>
          <w:lang w:eastAsia="ar-SA"/>
        </w:rPr>
        <w:t>) atsiradimo momento arba, jeigu apie ją nėra laiku pranešta, nuo pranešimo momento. Laiku nepranešusi apie nenugalimos jėgos aplinkybes (</w:t>
      </w:r>
      <w:r w:rsidRPr="00657C87">
        <w:rPr>
          <w:i/>
          <w:lang w:eastAsia="ar-SA"/>
        </w:rPr>
        <w:t>force majeure</w:t>
      </w:r>
      <w:r w:rsidRPr="00657C87">
        <w:rPr>
          <w:lang w:eastAsia="ar-SA"/>
        </w:rPr>
        <w:t>), įsipareigojimų nevykdanti Šalis tampa iš dalies atsakinga už nuostolių, kurių priešingu atveju būtų buvę išvengta, atlyginimą.</w:t>
      </w:r>
    </w:p>
    <w:p w14:paraId="1F667DA9" w14:textId="77777777" w:rsidR="00962A0F" w:rsidRPr="00657C87" w:rsidRDefault="00962A0F" w:rsidP="003D0772">
      <w:pPr>
        <w:numPr>
          <w:ilvl w:val="1"/>
          <w:numId w:val="17"/>
        </w:numPr>
        <w:tabs>
          <w:tab w:val="left" w:pos="1080"/>
        </w:tabs>
        <w:ind w:left="0" w:firstLine="262"/>
        <w:jc w:val="both"/>
        <w:rPr>
          <w:lang w:eastAsia="ar-SA"/>
        </w:rPr>
      </w:pPr>
      <w:r w:rsidRPr="00657C87">
        <w:rPr>
          <w:lang w:eastAsia="ar-SA"/>
        </w:rPr>
        <w:t>Jei nenugalimos jėgos (</w:t>
      </w:r>
      <w:r w:rsidRPr="00657C87">
        <w:rPr>
          <w:i/>
          <w:lang w:eastAsia="ar-SA"/>
        </w:rPr>
        <w:t>force majeure</w:t>
      </w:r>
      <w:r w:rsidRPr="00657C87">
        <w:rPr>
          <w:lang w:eastAsia="ar-SA"/>
        </w:rPr>
        <w:t xml:space="preserve">) aplinkybės trunka ilgiau kaip 180 (vienas šimtas aštuoniasdešimt) kalendorinių dienų, tuomet, nepaisant Sutarties įvykdymo termino pratęsimo, kuris dėl minėtųjų aplinkybių gali būti </w:t>
      </w:r>
      <w:r w:rsidR="00B61023" w:rsidRPr="00657C87">
        <w:rPr>
          <w:lang w:eastAsia="ar-SA"/>
        </w:rPr>
        <w:t>Nuomotoj</w:t>
      </w:r>
      <w:r w:rsidRPr="00657C87">
        <w:rPr>
          <w:lang w:eastAsia="ar-SA"/>
        </w:rPr>
        <w:t>ui suteiktas, bet kuri Sutarties Šalis turi teisę nutraukti Sutartį įspėdama apie tai kitą Šalį prieš 30 (trisdešimt) kalendorinių dienų. Jei pasibaigus šiam 30 (trisdešimt) kalendorinių dienų laikotarpiui nenugalimos jėgos (</w:t>
      </w:r>
      <w:r w:rsidRPr="00657C87">
        <w:rPr>
          <w:i/>
          <w:lang w:eastAsia="ar-SA"/>
        </w:rPr>
        <w:t>force majeure</w:t>
      </w:r>
      <w:r w:rsidRPr="00657C87">
        <w:rPr>
          <w:lang w:eastAsia="ar-SA"/>
        </w:rPr>
        <w:t>) aplinkybės vis dar yra, Sutartis nutraukiama ir pagal Sutarties sąlygas Šalys atleidžiamos nuo tolesnio Sutarties vykdymo.</w:t>
      </w:r>
    </w:p>
    <w:p w14:paraId="39EF79B0" w14:textId="77777777" w:rsidR="00B60C7E" w:rsidRDefault="00B60C7E" w:rsidP="007405ED">
      <w:pPr>
        <w:jc w:val="both"/>
        <w:rPr>
          <w:highlight w:val="yellow"/>
        </w:rPr>
      </w:pPr>
    </w:p>
    <w:p w14:paraId="44103988" w14:textId="1416FC83" w:rsidR="006A2D7B" w:rsidRPr="006A2D7B" w:rsidRDefault="006A2D7B" w:rsidP="00EB3886">
      <w:pPr>
        <w:widowControl w:val="0"/>
        <w:jc w:val="center"/>
        <w:rPr>
          <w:b/>
          <w:color w:val="000000"/>
        </w:rPr>
      </w:pPr>
      <w:r w:rsidRPr="006A2D7B">
        <w:rPr>
          <w:b/>
          <w:color w:val="000000"/>
        </w:rPr>
        <w:t>7. ASMENS DUOMENŲ TVARKYMAS</w:t>
      </w:r>
    </w:p>
    <w:p w14:paraId="3D7BEFF2" w14:textId="499F88DE" w:rsidR="006A2D7B" w:rsidRPr="006A2D7B" w:rsidRDefault="006A2D7B" w:rsidP="006A2D7B">
      <w:pPr>
        <w:widowControl w:val="0"/>
        <w:jc w:val="both"/>
        <w:rPr>
          <w:color w:val="000000"/>
        </w:rPr>
      </w:pPr>
      <w:r>
        <w:rPr>
          <w:color w:val="000000"/>
        </w:rPr>
        <w:t>7</w:t>
      </w:r>
      <w:r w:rsidRPr="006A2D7B">
        <w:rPr>
          <w:color w:val="000000"/>
        </w:rPr>
        <w:t xml:space="preserve">.1.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  </w:t>
      </w:r>
    </w:p>
    <w:p w14:paraId="56B0F313" w14:textId="19BDA062" w:rsidR="006A2D7B" w:rsidRPr="006A2D7B" w:rsidRDefault="006A2D7B" w:rsidP="006A2D7B">
      <w:pPr>
        <w:widowControl w:val="0"/>
        <w:jc w:val="both"/>
        <w:rPr>
          <w:color w:val="000000"/>
        </w:rPr>
      </w:pPr>
      <w:r>
        <w:rPr>
          <w:color w:val="000000"/>
        </w:rPr>
        <w:t>7</w:t>
      </w:r>
      <w:r w:rsidRPr="006A2D7B">
        <w:rPr>
          <w:color w:val="000000"/>
        </w:rPr>
        <w:t xml:space="preserve">.2. Šalių atstovų, darbuotojų ar kitų fizinių asmenų, pasitelktų sutarčiai vykdyti duomenų tvarkymo  teisėtumas grindžiamas būtinybe įvykdyti Sutartį arba būtinybe pasinaudoti iš sutarties kylančiomis teisėmis. </w:t>
      </w:r>
    </w:p>
    <w:p w14:paraId="5D6A09C6" w14:textId="7920566C" w:rsidR="006A2D7B" w:rsidRPr="006A2D7B" w:rsidRDefault="006A2D7B" w:rsidP="006A2D7B">
      <w:pPr>
        <w:widowControl w:val="0"/>
        <w:jc w:val="both"/>
        <w:rPr>
          <w:color w:val="000000"/>
        </w:rPr>
      </w:pPr>
      <w:r>
        <w:rPr>
          <w:color w:val="000000"/>
        </w:rPr>
        <w:t>7</w:t>
      </w:r>
      <w:r w:rsidRPr="006A2D7B">
        <w:rPr>
          <w:color w:val="000000"/>
        </w:rPr>
        <w:t xml:space="preserve">.3.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805E405" w14:textId="5F666A49" w:rsidR="006A2D7B" w:rsidRPr="006A2D7B" w:rsidRDefault="006A2D7B" w:rsidP="006A2D7B">
      <w:pPr>
        <w:widowControl w:val="0"/>
        <w:jc w:val="both"/>
        <w:rPr>
          <w:color w:val="000000"/>
        </w:rPr>
      </w:pPr>
      <w:r>
        <w:rPr>
          <w:color w:val="000000"/>
        </w:rPr>
        <w:t>7</w:t>
      </w:r>
      <w:r w:rsidRPr="006A2D7B">
        <w:rPr>
          <w:color w:val="000000"/>
        </w:rPr>
        <w:t xml:space="preserve">.4.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 </w:t>
      </w:r>
    </w:p>
    <w:p w14:paraId="25096DA8" w14:textId="000BD8B9" w:rsidR="006A2D7B" w:rsidRPr="006A2D7B" w:rsidRDefault="006A2D7B" w:rsidP="006A2D7B">
      <w:pPr>
        <w:widowControl w:val="0"/>
        <w:jc w:val="both"/>
        <w:rPr>
          <w:color w:val="000000"/>
        </w:rPr>
      </w:pPr>
      <w:r>
        <w:rPr>
          <w:color w:val="000000"/>
        </w:rPr>
        <w:t>7</w:t>
      </w:r>
      <w:r w:rsidRPr="006A2D7B">
        <w:rPr>
          <w:color w:val="000000"/>
        </w:rPr>
        <w:t xml:space="preserve">.5.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 </w:t>
      </w:r>
    </w:p>
    <w:p w14:paraId="75C097B3" w14:textId="5F71DF0F" w:rsidR="006A2D7B" w:rsidRPr="006A2D7B" w:rsidRDefault="006A2D7B" w:rsidP="006A2D7B">
      <w:pPr>
        <w:widowControl w:val="0"/>
        <w:jc w:val="both"/>
        <w:rPr>
          <w:color w:val="000000"/>
        </w:rPr>
      </w:pPr>
      <w:r>
        <w:rPr>
          <w:color w:val="000000"/>
        </w:rPr>
        <w:t>7</w:t>
      </w:r>
      <w:r w:rsidRPr="006A2D7B">
        <w:rPr>
          <w:color w:val="000000"/>
        </w:rPr>
        <w:t xml:space="preserve">.6.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 </w:t>
      </w:r>
    </w:p>
    <w:p w14:paraId="7888ADC7" w14:textId="59E09E93" w:rsidR="006A2D7B" w:rsidRPr="006A2D7B" w:rsidRDefault="006A2D7B" w:rsidP="006A2D7B">
      <w:pPr>
        <w:widowControl w:val="0"/>
        <w:jc w:val="both"/>
        <w:rPr>
          <w:color w:val="000000"/>
        </w:rPr>
      </w:pPr>
      <w:r>
        <w:rPr>
          <w:color w:val="000000"/>
        </w:rPr>
        <w:t>7</w:t>
      </w:r>
      <w:r w:rsidRPr="006A2D7B">
        <w:rPr>
          <w:color w:val="000000"/>
        </w:rPr>
        <w:t>.7.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E7F9FF5" w14:textId="22EBBE99" w:rsidR="006A2D7B" w:rsidRPr="007E1A7A" w:rsidRDefault="006A2D7B" w:rsidP="006A2D7B">
      <w:pPr>
        <w:widowControl w:val="0"/>
        <w:jc w:val="both"/>
        <w:rPr>
          <w:color w:val="000000"/>
        </w:rPr>
      </w:pPr>
      <w:r>
        <w:rPr>
          <w:color w:val="000000"/>
        </w:rPr>
        <w:t>7</w:t>
      </w:r>
      <w:r w:rsidRPr="006A2D7B">
        <w:rPr>
          <w:color w:val="000000"/>
        </w:rPr>
        <w:t>.8. 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rsidRPr="007E1A7A">
        <w:rPr>
          <w:color w:val="000000"/>
        </w:rPr>
        <w:t xml:space="preserve"> </w:t>
      </w:r>
    </w:p>
    <w:p w14:paraId="05233F86" w14:textId="77777777" w:rsidR="006A2D7B" w:rsidRPr="002B7AF4" w:rsidRDefault="006A2D7B" w:rsidP="007405ED">
      <w:pPr>
        <w:jc w:val="both"/>
        <w:rPr>
          <w:highlight w:val="yellow"/>
        </w:rPr>
      </w:pPr>
    </w:p>
    <w:p w14:paraId="331C1EBE" w14:textId="16FBF427" w:rsidR="00A84C37" w:rsidRPr="00657C87" w:rsidRDefault="006A2D7B" w:rsidP="006A2D7B">
      <w:pPr>
        <w:ind w:left="360"/>
        <w:jc w:val="center"/>
        <w:rPr>
          <w:b/>
        </w:rPr>
      </w:pPr>
      <w:r>
        <w:rPr>
          <w:b/>
        </w:rPr>
        <w:t xml:space="preserve">8. </w:t>
      </w:r>
      <w:r w:rsidR="00A84C37" w:rsidRPr="00657C87">
        <w:rPr>
          <w:b/>
        </w:rPr>
        <w:t>BAIGIAMOSIOS NUOSTATOS</w:t>
      </w:r>
    </w:p>
    <w:p w14:paraId="68381740" w14:textId="5C7CE2F4" w:rsidR="006A2D7B" w:rsidRPr="00D651A6" w:rsidRDefault="003D0772" w:rsidP="006A2D7B">
      <w:pPr>
        <w:tabs>
          <w:tab w:val="left" w:pos="1276"/>
        </w:tabs>
        <w:jc w:val="both"/>
      </w:pPr>
      <w:r>
        <w:lastRenderedPageBreak/>
        <w:t xml:space="preserve"> </w:t>
      </w:r>
    </w:p>
    <w:p w14:paraId="334CE708" w14:textId="11F752C3" w:rsidR="006A2D7B" w:rsidRPr="00D651A6" w:rsidRDefault="006A2D7B" w:rsidP="001B28FE">
      <w:pPr>
        <w:tabs>
          <w:tab w:val="left" w:pos="1276"/>
        </w:tabs>
        <w:jc w:val="both"/>
      </w:pPr>
      <w:r>
        <w:t>8</w:t>
      </w:r>
      <w:r w:rsidRPr="00D651A6">
        <w:t xml:space="preserve">.1. </w:t>
      </w:r>
      <w:r w:rsidRPr="00D651A6">
        <w:rPr>
          <w:b/>
        </w:rPr>
        <w:t>Sutartis</w:t>
      </w:r>
      <w:r w:rsidRPr="00D651A6">
        <w:t xml:space="preserve"> jos galiojimo laikotarpiu gali būti keičiama neatliekant naujos pirkimo procedūros, vadovaujantis Viešųjų pirkimų įstatymo 89 straipsnyje nustatytais pagrindais. </w:t>
      </w:r>
      <w:r w:rsidRPr="00D651A6">
        <w:rPr>
          <w:b/>
        </w:rPr>
        <w:t>Sutarties</w:t>
      </w:r>
      <w:r w:rsidRPr="00D651A6">
        <w:t xml:space="preserve"> galiojimo laikotarpiu </w:t>
      </w:r>
      <w:r w:rsidRPr="00D651A6">
        <w:rPr>
          <w:b/>
        </w:rPr>
        <w:t>Šalis</w:t>
      </w:r>
      <w:r w:rsidRPr="00D651A6">
        <w:t xml:space="preserve">, inicijuojanti </w:t>
      </w:r>
      <w:r w:rsidRPr="00D651A6">
        <w:rPr>
          <w:b/>
        </w:rPr>
        <w:t>Sutarties</w:t>
      </w:r>
      <w:r w:rsidRPr="00D651A6">
        <w:t xml:space="preserve"> sąlygų pakeitimą, pateikia kitai </w:t>
      </w:r>
      <w:r w:rsidRPr="00D651A6">
        <w:rPr>
          <w:b/>
        </w:rPr>
        <w:t>Šaliai</w:t>
      </w:r>
      <w:r w:rsidRPr="00D651A6">
        <w:t xml:space="preserve"> raštišką prašymą keisti </w:t>
      </w:r>
      <w:r w:rsidRPr="00D651A6">
        <w:rPr>
          <w:b/>
        </w:rPr>
        <w:t>Sutarties</w:t>
      </w:r>
      <w:r w:rsidRPr="00D651A6">
        <w:t xml:space="preserve"> sąlygas bei dokumentų, pagrindžiančių prašyme nurodytas aplinkybes, argumentus ir paaiškinimus, kopijas. Į pateiktą prašymą pakeisti atitinkamą </w:t>
      </w:r>
      <w:r w:rsidRPr="00D651A6">
        <w:rPr>
          <w:b/>
        </w:rPr>
        <w:t xml:space="preserve">Sutarties </w:t>
      </w:r>
      <w:r w:rsidRPr="00D651A6">
        <w:t xml:space="preserve">sąlygą kita </w:t>
      </w:r>
      <w:r w:rsidRPr="00D651A6">
        <w:rPr>
          <w:b/>
        </w:rPr>
        <w:t xml:space="preserve">Šalis </w:t>
      </w:r>
      <w:r w:rsidRPr="00D651A6">
        <w:t xml:space="preserve">motyvuotai atsako ne vėliau kaip per </w:t>
      </w:r>
      <w:r>
        <w:t>3</w:t>
      </w:r>
      <w:r w:rsidRPr="00D651A6">
        <w:t xml:space="preserve"> (</w:t>
      </w:r>
      <w:r>
        <w:t>tris</w:t>
      </w:r>
      <w:r w:rsidRPr="00D651A6">
        <w:t>) darbo dien</w:t>
      </w:r>
      <w:r>
        <w:t>as</w:t>
      </w:r>
      <w:r w:rsidRPr="00D651A6">
        <w:t xml:space="preserve">. </w:t>
      </w:r>
      <w:r w:rsidRPr="00D651A6">
        <w:rPr>
          <w:b/>
        </w:rPr>
        <w:t>Šalims</w:t>
      </w:r>
      <w:r w:rsidRPr="00D651A6">
        <w:t xml:space="preserve"> tarpusavyje susitarus dėl </w:t>
      </w:r>
      <w:r w:rsidRPr="00D651A6">
        <w:rPr>
          <w:b/>
        </w:rPr>
        <w:t>sutarties</w:t>
      </w:r>
      <w:r w:rsidRPr="00D651A6">
        <w:t xml:space="preserve"> sąlygų keitimo, šie keitimai įforminami susitarimu, kuris yra neatsiejama </w:t>
      </w:r>
      <w:r w:rsidRPr="00D651A6">
        <w:rPr>
          <w:b/>
        </w:rPr>
        <w:t>Sutarties</w:t>
      </w:r>
      <w:r w:rsidRPr="00D651A6">
        <w:t xml:space="preserve"> dalis.</w:t>
      </w:r>
    </w:p>
    <w:p w14:paraId="601AAD84" w14:textId="2715422B" w:rsidR="00D85F51" w:rsidRDefault="006A2D7B" w:rsidP="003D0772">
      <w:pPr>
        <w:jc w:val="both"/>
      </w:pPr>
      <w:r>
        <w:t>8</w:t>
      </w:r>
      <w:r w:rsidR="003D0772">
        <w:t xml:space="preserve">.2. </w:t>
      </w:r>
      <w:r w:rsidR="00D85F51" w:rsidRPr="00622F5D">
        <w:t xml:space="preserve">Šiai </w:t>
      </w:r>
      <w:r w:rsidR="00D85F51" w:rsidRPr="00A42EC8">
        <w:t>Sutarčiai ir visoms iš šios Sutarties atsirandančioms teisėms ir pareigoms taikomi Lietuvos Respublikos įstatymai bei kiti norminiai teisės aktai. Sutartis sudaryta ir turi būti aiškinama pagal Lietuvos Respublikos teisę</w:t>
      </w:r>
      <w:r w:rsidR="00D85F51">
        <w:t>.</w:t>
      </w:r>
    </w:p>
    <w:p w14:paraId="7A7F9217" w14:textId="78D7CE1A" w:rsidR="00657C87" w:rsidRDefault="006A2D7B" w:rsidP="003D0772">
      <w:pPr>
        <w:jc w:val="both"/>
      </w:pPr>
      <w:r>
        <w:t>8</w:t>
      </w:r>
      <w:r w:rsidR="003D0772">
        <w:t xml:space="preserve">.3. </w:t>
      </w:r>
      <w:r w:rsidR="00A84C37" w:rsidRPr="00657C87">
        <w:t>Visi ginčai sprendžiami derybų būdu. Nepavykus susitarti, ginčai sprendžiami Lietuvos Respublikos įstatymų nustatyta tvarka.</w:t>
      </w:r>
    </w:p>
    <w:p w14:paraId="0B148733" w14:textId="0A0ABB94" w:rsidR="00EF5EAC" w:rsidRPr="00A95B21" w:rsidRDefault="006A2D7B" w:rsidP="00EF5EAC">
      <w:pPr>
        <w:jc w:val="both"/>
        <w:rPr>
          <w:lang w:eastAsia="lt-LT"/>
        </w:rPr>
      </w:pPr>
      <w:r>
        <w:t>8</w:t>
      </w:r>
      <w:r w:rsidR="00EF5EAC">
        <w:t xml:space="preserve">.4. </w:t>
      </w:r>
      <w:r w:rsidR="00EF5EAC" w:rsidRPr="00A95B21">
        <w:rPr>
          <w:lang w:eastAsia="lt-LT"/>
        </w:rPr>
        <w:t xml:space="preserve">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Už Sutarties vykdymą atsakingi (kontaktiniai) asmenys: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3754"/>
        <w:gridCol w:w="3856"/>
      </w:tblGrid>
      <w:tr w:rsidR="00EF5EAC" w:rsidRPr="00A95B21" w14:paraId="5C0F4F0B" w14:textId="77777777" w:rsidTr="00A95B21">
        <w:tc>
          <w:tcPr>
            <w:tcW w:w="1883" w:type="dxa"/>
            <w:tcBorders>
              <w:top w:val="single" w:sz="4" w:space="0" w:color="auto"/>
              <w:left w:val="single" w:sz="4" w:space="0" w:color="auto"/>
              <w:bottom w:val="single" w:sz="4" w:space="0" w:color="auto"/>
              <w:right w:val="single" w:sz="4" w:space="0" w:color="auto"/>
            </w:tcBorders>
          </w:tcPr>
          <w:p w14:paraId="2D937955" w14:textId="77777777" w:rsidR="00EF5EAC" w:rsidRPr="00A95B21" w:rsidRDefault="00EF5EAC" w:rsidP="00A95B21"/>
        </w:tc>
        <w:tc>
          <w:tcPr>
            <w:tcW w:w="3754" w:type="dxa"/>
            <w:tcBorders>
              <w:left w:val="single" w:sz="4" w:space="0" w:color="auto"/>
            </w:tcBorders>
          </w:tcPr>
          <w:p w14:paraId="0DA28880" w14:textId="77777777" w:rsidR="00EF5EAC" w:rsidRPr="00A95B21" w:rsidRDefault="00EF5EAC" w:rsidP="00EF5EAC">
            <w:pPr>
              <w:jc w:val="center"/>
            </w:pPr>
            <w:r w:rsidRPr="00A95B21">
              <w:t>Nuomininkas</w:t>
            </w:r>
          </w:p>
        </w:tc>
        <w:tc>
          <w:tcPr>
            <w:tcW w:w="3856" w:type="dxa"/>
          </w:tcPr>
          <w:p w14:paraId="2F5B4914" w14:textId="77777777" w:rsidR="00EF5EAC" w:rsidRPr="00A95B21" w:rsidRDefault="00EF5EAC" w:rsidP="00A95B21">
            <w:pPr>
              <w:jc w:val="center"/>
            </w:pPr>
            <w:r w:rsidRPr="00A95B21">
              <w:t>Nuomotojas</w:t>
            </w:r>
          </w:p>
        </w:tc>
      </w:tr>
      <w:tr w:rsidR="00613626" w:rsidRPr="003E4475" w14:paraId="1C53E693" w14:textId="77777777" w:rsidTr="00A95B21">
        <w:tc>
          <w:tcPr>
            <w:tcW w:w="1883" w:type="dxa"/>
            <w:tcBorders>
              <w:top w:val="single" w:sz="4" w:space="0" w:color="auto"/>
            </w:tcBorders>
            <w:vAlign w:val="center"/>
          </w:tcPr>
          <w:p w14:paraId="52583D79" w14:textId="77777777" w:rsidR="00613626" w:rsidRPr="003E4475" w:rsidRDefault="00613626" w:rsidP="00613626">
            <w:r w:rsidRPr="003E4475">
              <w:t>Vardas, pavardė</w:t>
            </w:r>
          </w:p>
        </w:tc>
        <w:tc>
          <w:tcPr>
            <w:tcW w:w="3754" w:type="dxa"/>
          </w:tcPr>
          <w:p w14:paraId="1E3B3B0D" w14:textId="3291D140" w:rsidR="00613626" w:rsidRPr="004759E8" w:rsidRDefault="00613626" w:rsidP="00613626">
            <w:pPr>
              <w:shd w:val="clear" w:color="auto" w:fill="FFFFFF"/>
              <w:rPr>
                <w:color w:val="212121"/>
                <w:lang w:eastAsia="lt-LT"/>
              </w:rPr>
            </w:pPr>
          </w:p>
        </w:tc>
        <w:tc>
          <w:tcPr>
            <w:tcW w:w="3856" w:type="dxa"/>
          </w:tcPr>
          <w:p w14:paraId="6155315F" w14:textId="77777777" w:rsidR="00613626" w:rsidRPr="0082530F" w:rsidRDefault="00613626" w:rsidP="00613626">
            <w:pPr>
              <w:jc w:val="both"/>
            </w:pPr>
          </w:p>
        </w:tc>
      </w:tr>
      <w:tr w:rsidR="00613626" w:rsidRPr="003E4475" w14:paraId="268E4E0B" w14:textId="77777777" w:rsidTr="00A95B21">
        <w:tc>
          <w:tcPr>
            <w:tcW w:w="1883" w:type="dxa"/>
            <w:vAlign w:val="center"/>
          </w:tcPr>
          <w:p w14:paraId="59C15FCE" w14:textId="77777777" w:rsidR="00613626" w:rsidRPr="003E4475" w:rsidRDefault="00613626" w:rsidP="00613626">
            <w:r w:rsidRPr="003E4475">
              <w:t>Adresas</w:t>
            </w:r>
          </w:p>
        </w:tc>
        <w:tc>
          <w:tcPr>
            <w:tcW w:w="3754" w:type="dxa"/>
          </w:tcPr>
          <w:p w14:paraId="6A8549D6" w14:textId="202E7D83" w:rsidR="00613626" w:rsidRPr="004759E8" w:rsidRDefault="00613626" w:rsidP="00613626"/>
        </w:tc>
        <w:tc>
          <w:tcPr>
            <w:tcW w:w="3856" w:type="dxa"/>
          </w:tcPr>
          <w:p w14:paraId="166E7514" w14:textId="77777777" w:rsidR="00613626" w:rsidRPr="0082530F" w:rsidRDefault="00613626" w:rsidP="00613626">
            <w:pPr>
              <w:jc w:val="both"/>
              <w:rPr>
                <w:lang w:val="en-US"/>
              </w:rPr>
            </w:pPr>
          </w:p>
        </w:tc>
      </w:tr>
      <w:tr w:rsidR="00613626" w:rsidRPr="003E4475" w14:paraId="0E854956" w14:textId="77777777" w:rsidTr="00A95B21">
        <w:tc>
          <w:tcPr>
            <w:tcW w:w="1883" w:type="dxa"/>
            <w:vAlign w:val="center"/>
          </w:tcPr>
          <w:p w14:paraId="3C54C44D" w14:textId="77777777" w:rsidR="00613626" w:rsidRPr="003E4475" w:rsidRDefault="00613626" w:rsidP="00613626">
            <w:r w:rsidRPr="003E4475">
              <w:t>Telefonas</w:t>
            </w:r>
          </w:p>
        </w:tc>
        <w:tc>
          <w:tcPr>
            <w:tcW w:w="3754" w:type="dxa"/>
          </w:tcPr>
          <w:p w14:paraId="1AFBA2AE" w14:textId="6093C662" w:rsidR="00613626" w:rsidRPr="004759E8" w:rsidRDefault="00613626" w:rsidP="00613626">
            <w:pPr>
              <w:rPr>
                <w:iCs/>
                <w:noProof/>
                <w:lang w:eastAsia="lt-LT"/>
              </w:rPr>
            </w:pPr>
          </w:p>
        </w:tc>
        <w:tc>
          <w:tcPr>
            <w:tcW w:w="3856" w:type="dxa"/>
          </w:tcPr>
          <w:p w14:paraId="429CA57B" w14:textId="77777777" w:rsidR="00613626" w:rsidRPr="0082530F" w:rsidRDefault="00613626" w:rsidP="00613626">
            <w:pPr>
              <w:jc w:val="both"/>
            </w:pPr>
          </w:p>
        </w:tc>
      </w:tr>
      <w:tr w:rsidR="00613626" w:rsidRPr="003E4475" w14:paraId="0F8EB1F5" w14:textId="77777777" w:rsidTr="00A95B21">
        <w:tc>
          <w:tcPr>
            <w:tcW w:w="1883" w:type="dxa"/>
            <w:vAlign w:val="center"/>
          </w:tcPr>
          <w:p w14:paraId="2A5B2011" w14:textId="77777777" w:rsidR="00613626" w:rsidRPr="003E4475" w:rsidRDefault="00613626" w:rsidP="00613626">
            <w:r w:rsidRPr="003E4475">
              <w:t>El. paštas</w:t>
            </w:r>
          </w:p>
        </w:tc>
        <w:tc>
          <w:tcPr>
            <w:tcW w:w="3754" w:type="dxa"/>
          </w:tcPr>
          <w:p w14:paraId="04E9EC05" w14:textId="14A03166" w:rsidR="00613626" w:rsidRPr="004759E8" w:rsidRDefault="00613626" w:rsidP="00613626"/>
        </w:tc>
        <w:tc>
          <w:tcPr>
            <w:tcW w:w="3856" w:type="dxa"/>
          </w:tcPr>
          <w:p w14:paraId="1D102601" w14:textId="77777777" w:rsidR="00613626" w:rsidRPr="0082530F" w:rsidRDefault="00613626" w:rsidP="00613626">
            <w:pPr>
              <w:jc w:val="both"/>
              <w:rPr>
                <w:lang w:val="en-US"/>
              </w:rPr>
            </w:pPr>
          </w:p>
        </w:tc>
      </w:tr>
    </w:tbl>
    <w:p w14:paraId="704DC351" w14:textId="77777777" w:rsidR="00EF5EAC" w:rsidRPr="00657C87" w:rsidRDefault="00EF5EAC" w:rsidP="003D0772">
      <w:pPr>
        <w:jc w:val="both"/>
      </w:pPr>
    </w:p>
    <w:p w14:paraId="724AE6EB" w14:textId="00CBE164" w:rsidR="00A84C37" w:rsidRPr="00657C87" w:rsidRDefault="003D0772" w:rsidP="006A2D7B">
      <w:pPr>
        <w:jc w:val="both"/>
      </w:pPr>
      <w:r>
        <w:t xml:space="preserve"> </w:t>
      </w:r>
      <w:r w:rsidR="006A2D7B">
        <w:t>8</w:t>
      </w:r>
      <w:r>
        <w:t>.</w:t>
      </w:r>
      <w:r w:rsidR="00EF5EAC">
        <w:t>5</w:t>
      </w:r>
      <w:r>
        <w:t xml:space="preserve">. </w:t>
      </w:r>
      <w:r w:rsidR="006A2D7B" w:rsidRPr="006A2D7B">
        <w:rPr>
          <w:lang w:bidi="en-US"/>
        </w:rPr>
        <w:t>Šalys susitaria, kad ši Sutartis sudaroma Šalims ją pasirašant kvalifikuotais elektroniniais parašais arba apsikeičiant pasirašytomis skenuotomis Sutarties kopijomis, arba mišriu būdu. Jei sutartis sudaroma ją pasirašant fiziškai (t. y. apsikeičiant originalais), pasirašomi 2 (du) Sutarties egzemplioriai lietuvių kalba, po vieną kiekvienai Šaliai.</w:t>
      </w:r>
    </w:p>
    <w:p w14:paraId="60C16349" w14:textId="77777777" w:rsidR="00E4426F" w:rsidRDefault="00E4426F" w:rsidP="00EB3886">
      <w:pPr>
        <w:jc w:val="both"/>
      </w:pPr>
    </w:p>
    <w:p w14:paraId="54E93FED" w14:textId="1F42BFC0" w:rsidR="00A7661F" w:rsidRPr="00EB3886" w:rsidRDefault="00275DD3" w:rsidP="00EB3886">
      <w:pPr>
        <w:ind w:left="360"/>
        <w:jc w:val="center"/>
        <w:rPr>
          <w:b/>
        </w:rPr>
      </w:pPr>
      <w:r>
        <w:rPr>
          <w:b/>
        </w:rPr>
        <w:t xml:space="preserve">9. </w:t>
      </w:r>
      <w:r w:rsidR="00F05743" w:rsidRPr="00F05743">
        <w:rPr>
          <w:b/>
        </w:rPr>
        <w:t>SUTARTIES PRIEDAI</w:t>
      </w:r>
    </w:p>
    <w:p w14:paraId="197FCBDE" w14:textId="28926B02" w:rsidR="00F05743" w:rsidRDefault="00275DD3" w:rsidP="00F05743">
      <w:pPr>
        <w:ind w:left="720" w:hanging="436"/>
        <w:jc w:val="both"/>
      </w:pPr>
      <w:r>
        <w:t>9</w:t>
      </w:r>
      <w:r w:rsidR="00F05743">
        <w:t xml:space="preserve">.1. </w:t>
      </w:r>
      <w:r w:rsidR="008F6964">
        <w:t>1 p</w:t>
      </w:r>
      <w:r w:rsidR="00F05743">
        <w:t>riedas. Techninė specifikacija.</w:t>
      </w:r>
    </w:p>
    <w:p w14:paraId="56BCC0B7" w14:textId="28382EBE" w:rsidR="00F05743" w:rsidRDefault="00275DD3" w:rsidP="00F05743">
      <w:pPr>
        <w:ind w:left="720" w:hanging="436"/>
        <w:jc w:val="both"/>
      </w:pPr>
      <w:r>
        <w:t>9</w:t>
      </w:r>
      <w:r w:rsidR="00F05743">
        <w:t xml:space="preserve">.2. </w:t>
      </w:r>
      <w:r w:rsidR="008F6964">
        <w:t>2 p</w:t>
      </w:r>
      <w:r w:rsidR="00F05743">
        <w:t>riedas. Nuomotojo pasiūlymas.</w:t>
      </w:r>
    </w:p>
    <w:p w14:paraId="223A07BF" w14:textId="77777777" w:rsidR="00F05743" w:rsidRPr="00657C87" w:rsidRDefault="00F05743" w:rsidP="00BE7F8D">
      <w:pPr>
        <w:ind w:left="795"/>
        <w:jc w:val="both"/>
      </w:pPr>
    </w:p>
    <w:p w14:paraId="2747E701" w14:textId="2A0AC8D3" w:rsidR="00A84C37" w:rsidRDefault="00275DD3" w:rsidP="00275DD3">
      <w:pPr>
        <w:ind w:left="360"/>
        <w:jc w:val="center"/>
        <w:rPr>
          <w:b/>
          <w:caps/>
        </w:rPr>
      </w:pPr>
      <w:r>
        <w:rPr>
          <w:b/>
          <w:caps/>
        </w:rPr>
        <w:t xml:space="preserve">10. </w:t>
      </w:r>
      <w:r w:rsidR="00BE7F8D" w:rsidRPr="00657C87">
        <w:rPr>
          <w:b/>
          <w:caps/>
        </w:rPr>
        <w:t>Šalių adresai ir rekvizitai</w:t>
      </w:r>
    </w:p>
    <w:p w14:paraId="227F5F0E" w14:textId="77777777" w:rsidR="00657C87" w:rsidRDefault="00657C87" w:rsidP="00657C87">
      <w:pPr>
        <w:jc w:val="both"/>
        <w:rPr>
          <w:b/>
          <w:caps/>
        </w:rPr>
      </w:pPr>
    </w:p>
    <w:tbl>
      <w:tblPr>
        <w:tblW w:w="0" w:type="auto"/>
        <w:tblLook w:val="04A0" w:firstRow="1" w:lastRow="0" w:firstColumn="1" w:lastColumn="0" w:noHBand="0" w:noVBand="1"/>
      </w:tblPr>
      <w:tblGrid>
        <w:gridCol w:w="4805"/>
        <w:gridCol w:w="4833"/>
      </w:tblGrid>
      <w:tr w:rsidR="00657C87" w:rsidRPr="009A59E9" w14:paraId="6BC48930" w14:textId="77777777" w:rsidTr="009A59E9">
        <w:trPr>
          <w:trHeight w:val="118"/>
        </w:trPr>
        <w:tc>
          <w:tcPr>
            <w:tcW w:w="4927" w:type="dxa"/>
          </w:tcPr>
          <w:p w14:paraId="0B6E71A8" w14:textId="77777777" w:rsidR="00657C87" w:rsidRPr="004356C6" w:rsidRDefault="00657C87" w:rsidP="009A59E9">
            <w:pPr>
              <w:jc w:val="both"/>
              <w:rPr>
                <w:b/>
                <w:caps/>
              </w:rPr>
            </w:pPr>
            <w:r w:rsidRPr="004356C6">
              <w:rPr>
                <w:rFonts w:eastAsia="Arial"/>
                <w:b/>
                <w:lang w:eastAsia="ar-SA"/>
              </w:rPr>
              <w:t>NUOMININKAS</w:t>
            </w:r>
          </w:p>
        </w:tc>
        <w:tc>
          <w:tcPr>
            <w:tcW w:w="4927" w:type="dxa"/>
          </w:tcPr>
          <w:p w14:paraId="270AFE25" w14:textId="77777777" w:rsidR="00657C87" w:rsidRPr="009A59E9" w:rsidRDefault="002A4F77" w:rsidP="009A59E9">
            <w:pPr>
              <w:jc w:val="both"/>
              <w:rPr>
                <w:b/>
                <w:caps/>
              </w:rPr>
            </w:pPr>
            <w:r w:rsidRPr="004356C6">
              <w:rPr>
                <w:b/>
              </w:rPr>
              <w:t>NUOMOTOJAS</w:t>
            </w:r>
          </w:p>
        </w:tc>
      </w:tr>
      <w:tr w:rsidR="00657C87" w:rsidRPr="00660EBE" w14:paraId="04F24219" w14:textId="77777777" w:rsidTr="009A59E9">
        <w:tc>
          <w:tcPr>
            <w:tcW w:w="4927" w:type="dxa"/>
          </w:tcPr>
          <w:p w14:paraId="6DCFD5AB" w14:textId="77777777" w:rsidR="00657C87" w:rsidRPr="00660EBE" w:rsidRDefault="00657C87" w:rsidP="009A59E9">
            <w:pPr>
              <w:overflowPunct w:val="0"/>
              <w:autoSpaceDE w:val="0"/>
              <w:autoSpaceDN w:val="0"/>
              <w:adjustRightInd w:val="0"/>
              <w:textAlignment w:val="baseline"/>
            </w:pPr>
            <w:r w:rsidRPr="00660EBE">
              <w:t xml:space="preserve">Lietuvos muzikos ir teatro akademija </w:t>
            </w:r>
          </w:p>
          <w:p w14:paraId="5944FC3A" w14:textId="77777777" w:rsidR="00657C87" w:rsidRPr="00660EBE" w:rsidRDefault="00657C87" w:rsidP="009A59E9">
            <w:pPr>
              <w:overflowPunct w:val="0"/>
              <w:autoSpaceDE w:val="0"/>
              <w:autoSpaceDN w:val="0"/>
              <w:adjustRightInd w:val="0"/>
              <w:textAlignment w:val="baseline"/>
            </w:pPr>
            <w:r w:rsidRPr="00613626">
              <w:t>Gedimino pr. 42, Vilnius,</w:t>
            </w:r>
            <w:r w:rsidRPr="00660EBE">
              <w:t xml:space="preserve"> </w:t>
            </w:r>
          </w:p>
          <w:p w14:paraId="468D27B1" w14:textId="77777777" w:rsidR="00657C87" w:rsidRPr="00613626" w:rsidRDefault="002A4F77" w:rsidP="009A59E9">
            <w:pPr>
              <w:overflowPunct w:val="0"/>
              <w:autoSpaceDE w:val="0"/>
              <w:autoSpaceDN w:val="0"/>
              <w:adjustRightInd w:val="0"/>
              <w:textAlignment w:val="baseline"/>
            </w:pPr>
            <w:r w:rsidRPr="00660EBE">
              <w:t>Įstaigos</w:t>
            </w:r>
            <w:r w:rsidR="00657C87" w:rsidRPr="00660EBE">
              <w:t xml:space="preserve"> kodas</w:t>
            </w:r>
            <w:r w:rsidR="00657C87" w:rsidRPr="00613626">
              <w:t xml:space="preserve"> </w:t>
            </w:r>
            <w:r w:rsidR="008F6964" w:rsidRPr="00613626">
              <w:t>111950624</w:t>
            </w:r>
            <w:r w:rsidR="00657C87" w:rsidRPr="00613626">
              <w:t xml:space="preserve">, </w:t>
            </w:r>
          </w:p>
          <w:p w14:paraId="30389D59" w14:textId="77777777" w:rsidR="00657C87" w:rsidRPr="00613626" w:rsidRDefault="00657C87" w:rsidP="009A59E9">
            <w:pPr>
              <w:overflowPunct w:val="0"/>
              <w:autoSpaceDE w:val="0"/>
              <w:autoSpaceDN w:val="0"/>
              <w:adjustRightInd w:val="0"/>
              <w:textAlignment w:val="baseline"/>
            </w:pPr>
            <w:r w:rsidRPr="00613626">
              <w:t>PVM kodas LT119506219</w:t>
            </w:r>
          </w:p>
          <w:p w14:paraId="06F93654" w14:textId="437EC049" w:rsidR="00657C87" w:rsidRPr="00613626" w:rsidRDefault="00657C87" w:rsidP="009A59E9">
            <w:pPr>
              <w:overflowPunct w:val="0"/>
              <w:autoSpaceDE w:val="0"/>
              <w:autoSpaceDN w:val="0"/>
              <w:adjustRightInd w:val="0"/>
              <w:textAlignment w:val="baseline"/>
            </w:pPr>
            <w:r w:rsidRPr="00613626">
              <w:t>Tel</w:t>
            </w:r>
            <w:r w:rsidR="004356C6">
              <w:t xml:space="preserve">. </w:t>
            </w:r>
            <w:r w:rsidR="004356C6" w:rsidRPr="00211EFB">
              <w:t xml:space="preserve">(0 5) 261 2691                                                  </w:t>
            </w:r>
          </w:p>
          <w:p w14:paraId="21A5E393" w14:textId="77777777" w:rsidR="00657C87" w:rsidRPr="00613626" w:rsidRDefault="00657C87" w:rsidP="009A59E9">
            <w:pPr>
              <w:overflowPunct w:val="0"/>
              <w:autoSpaceDE w:val="0"/>
              <w:autoSpaceDN w:val="0"/>
              <w:adjustRightInd w:val="0"/>
              <w:textAlignment w:val="baseline"/>
            </w:pPr>
            <w:r w:rsidRPr="00613626">
              <w:t xml:space="preserve">El. paštas: </w:t>
            </w:r>
            <w:hyperlink r:id="rId11" w:history="1">
              <w:r w:rsidRPr="00660EBE">
                <w:t>rektoratas@lmta.lt</w:t>
              </w:r>
            </w:hyperlink>
          </w:p>
          <w:p w14:paraId="74183493" w14:textId="4E94A0C3" w:rsidR="00180A27" w:rsidRPr="00D562A1" w:rsidRDefault="00613626" w:rsidP="00180A27">
            <w:pPr>
              <w:keepNext/>
              <w:widowControl w:val="0"/>
              <w:suppressAutoHyphens/>
              <w:autoSpaceDE w:val="0"/>
              <w:snapToGrid w:val="0"/>
              <w:jc w:val="both"/>
            </w:pPr>
            <w:r>
              <w:t>A</w:t>
            </w:r>
            <w:r w:rsidR="003103FA" w:rsidRPr="00211EFB">
              <w:t xml:space="preserve"> A/s Nr. </w:t>
            </w:r>
            <w:r w:rsidR="00CD6DD5" w:rsidRPr="00A34939">
              <w:rPr>
                <w:kern w:val="2"/>
              </w:rPr>
              <w:t>LT147300010002455553</w:t>
            </w:r>
            <w:r w:rsidR="003103FA" w:rsidRPr="00211EFB">
              <w:t xml:space="preserve">                                    </w:t>
            </w:r>
          </w:p>
          <w:p w14:paraId="19553F4D" w14:textId="390C27D6" w:rsidR="00660EBE" w:rsidRPr="00660EBE" w:rsidRDefault="00275DD3" w:rsidP="00B320C6">
            <w:r w:rsidRPr="00C132F4">
              <w:t>AB</w:t>
            </w:r>
            <w:r w:rsidRPr="00C132F4">
              <w:rPr>
                <w:spacing w:val="-2"/>
              </w:rPr>
              <w:t xml:space="preserve"> </w:t>
            </w:r>
            <w:r w:rsidRPr="00C132F4">
              <w:t>bankas</w:t>
            </w:r>
            <w:r w:rsidRPr="00C132F4">
              <w:rPr>
                <w:spacing w:val="-3"/>
              </w:rPr>
              <w:t xml:space="preserve"> </w:t>
            </w:r>
            <w:r w:rsidRPr="00C132F4">
              <w:rPr>
                <w:spacing w:val="-2"/>
              </w:rPr>
              <w:t>„Swedbank“</w:t>
            </w:r>
          </w:p>
        </w:tc>
        <w:tc>
          <w:tcPr>
            <w:tcW w:w="4927" w:type="dxa"/>
          </w:tcPr>
          <w:p w14:paraId="766A2B4F" w14:textId="77777777" w:rsidR="00613626" w:rsidRPr="00660EBE" w:rsidRDefault="00613626" w:rsidP="00613626">
            <w:pPr>
              <w:keepNext/>
              <w:widowControl w:val="0"/>
              <w:suppressAutoHyphens/>
              <w:autoSpaceDE w:val="0"/>
              <w:snapToGrid w:val="0"/>
              <w:jc w:val="both"/>
            </w:pPr>
            <w:r w:rsidRPr="00660EBE">
              <w:t>UAB „</w:t>
            </w:r>
            <w:r w:rsidR="005F52EF" w:rsidRPr="00660EBE">
              <w:t>..................................</w:t>
            </w:r>
            <w:r w:rsidRPr="00660EBE">
              <w:t xml:space="preserve">“  </w:t>
            </w:r>
          </w:p>
          <w:p w14:paraId="620C7AB2" w14:textId="77777777" w:rsidR="00613626" w:rsidRPr="00660EBE" w:rsidRDefault="005F52EF" w:rsidP="00613626">
            <w:pPr>
              <w:keepNext/>
              <w:widowControl w:val="0"/>
              <w:suppressAutoHyphens/>
              <w:autoSpaceDE w:val="0"/>
              <w:snapToGrid w:val="0"/>
              <w:jc w:val="both"/>
            </w:pPr>
            <w:r w:rsidRPr="00660EBE">
              <w:t>.................................................</w:t>
            </w:r>
          </w:p>
          <w:p w14:paraId="13CBE864" w14:textId="77777777" w:rsidR="00613626" w:rsidRPr="00660EBE" w:rsidRDefault="00613626" w:rsidP="00613626">
            <w:pPr>
              <w:keepNext/>
              <w:widowControl w:val="0"/>
              <w:suppressAutoHyphens/>
              <w:autoSpaceDE w:val="0"/>
              <w:snapToGrid w:val="0"/>
              <w:jc w:val="both"/>
            </w:pPr>
            <w:r w:rsidRPr="00660EBE">
              <w:t xml:space="preserve">Įmonės kodas: </w:t>
            </w:r>
            <w:r w:rsidR="005F52EF" w:rsidRPr="00660EBE">
              <w:t>...........................</w:t>
            </w:r>
          </w:p>
          <w:p w14:paraId="109F031F" w14:textId="77777777" w:rsidR="00613626" w:rsidRPr="00613626" w:rsidRDefault="00613626" w:rsidP="00613626">
            <w:pPr>
              <w:pStyle w:val="Default"/>
              <w:rPr>
                <w:color w:val="auto"/>
                <w:lang w:eastAsia="en-US"/>
              </w:rPr>
            </w:pPr>
            <w:r w:rsidRPr="00660EBE">
              <w:rPr>
                <w:color w:val="auto"/>
                <w:lang w:eastAsia="en-US"/>
              </w:rPr>
              <w:t xml:space="preserve">PVM mokėtojo kodas: </w:t>
            </w:r>
            <w:r w:rsidR="005F52EF" w:rsidRPr="00660EBE">
              <w:rPr>
                <w:color w:val="auto"/>
                <w:lang w:eastAsia="en-US"/>
              </w:rPr>
              <w:t>...............</w:t>
            </w:r>
          </w:p>
          <w:p w14:paraId="3F4777FB" w14:textId="77777777" w:rsidR="005A0983" w:rsidRPr="00660EBE" w:rsidRDefault="00613626" w:rsidP="005A0983">
            <w:pPr>
              <w:keepNext/>
              <w:widowControl w:val="0"/>
              <w:suppressAutoHyphens/>
              <w:autoSpaceDE w:val="0"/>
              <w:snapToGrid w:val="0"/>
              <w:jc w:val="both"/>
            </w:pPr>
            <w:r w:rsidRPr="00613626">
              <w:t xml:space="preserve">Tel. </w:t>
            </w:r>
            <w:r w:rsidR="005F52EF">
              <w:t>.........................................</w:t>
            </w:r>
          </w:p>
          <w:p w14:paraId="33D2A91B" w14:textId="77777777" w:rsidR="005A0983" w:rsidRPr="00660EBE" w:rsidRDefault="00613626" w:rsidP="005A0983">
            <w:pPr>
              <w:keepNext/>
              <w:widowControl w:val="0"/>
              <w:suppressAutoHyphens/>
              <w:autoSpaceDE w:val="0"/>
              <w:snapToGrid w:val="0"/>
              <w:jc w:val="both"/>
            </w:pPr>
            <w:r w:rsidRPr="00613626">
              <w:t>El</w:t>
            </w:r>
            <w:r w:rsidR="006A5F3B" w:rsidRPr="00613626">
              <w:t>. paštas:</w:t>
            </w:r>
            <w:r w:rsidR="005A0983">
              <w:t xml:space="preserve"> </w:t>
            </w:r>
            <w:r w:rsidR="005F52EF">
              <w:t>.................................</w:t>
            </w:r>
            <w:r w:rsidR="005A0983" w:rsidRPr="00660EBE">
              <w:t xml:space="preserve"> </w:t>
            </w:r>
          </w:p>
          <w:p w14:paraId="33AE513E" w14:textId="77777777" w:rsidR="005A2CBA" w:rsidRPr="00613626" w:rsidRDefault="00613626" w:rsidP="009A59E9">
            <w:pPr>
              <w:jc w:val="both"/>
            </w:pPr>
            <w:r>
              <w:t xml:space="preserve">A.s. </w:t>
            </w:r>
            <w:r w:rsidR="005F52EF" w:rsidRPr="00660EBE">
              <w:t>…………………..</w:t>
            </w:r>
          </w:p>
          <w:p w14:paraId="73F3F2AF" w14:textId="49513747" w:rsidR="005F52EF" w:rsidRDefault="00613626" w:rsidP="009A59E9">
            <w:pPr>
              <w:jc w:val="both"/>
            </w:pPr>
            <w:r>
              <w:t xml:space="preserve">AB </w:t>
            </w:r>
            <w:r w:rsidR="005A0983" w:rsidRPr="00D403CC">
              <w:t xml:space="preserve">Bankas </w:t>
            </w:r>
            <w:r w:rsidR="005F52EF">
              <w:t>..............................</w:t>
            </w:r>
          </w:p>
          <w:p w14:paraId="70B212B1" w14:textId="77777777" w:rsidR="00476246" w:rsidRPr="00613626" w:rsidRDefault="005F52EF" w:rsidP="009A59E9">
            <w:pPr>
              <w:jc w:val="both"/>
            </w:pPr>
            <w:r>
              <w:t>.....................................</w:t>
            </w:r>
          </w:p>
          <w:p w14:paraId="7A83F886" w14:textId="77777777" w:rsidR="00613626" w:rsidRPr="00613626" w:rsidRDefault="005F52EF" w:rsidP="009A59E9">
            <w:pPr>
              <w:jc w:val="both"/>
            </w:pPr>
            <w:r>
              <w:t>..........................................</w:t>
            </w:r>
          </w:p>
          <w:p w14:paraId="33E21FFF" w14:textId="77777777" w:rsidR="002A4F77" w:rsidRPr="00613626" w:rsidRDefault="005A2CBA" w:rsidP="00C95E76">
            <w:pPr>
              <w:ind w:left="360"/>
              <w:jc w:val="right"/>
            </w:pPr>
            <w:r w:rsidRPr="00613626">
              <w:t xml:space="preserve">. </w:t>
            </w:r>
          </w:p>
        </w:tc>
      </w:tr>
    </w:tbl>
    <w:p w14:paraId="48857DF1" w14:textId="32FD259D" w:rsidR="00A84C37" w:rsidRPr="00EB3886" w:rsidRDefault="00660EBE" w:rsidP="00EB3886">
      <w:r>
        <w:t>A.V.</w:t>
      </w:r>
    </w:p>
    <w:p w14:paraId="443D5DB1" w14:textId="77777777" w:rsidR="00A84C37" w:rsidRPr="002B7AF4" w:rsidRDefault="00A84C37" w:rsidP="007405ED">
      <w:pPr>
        <w:pStyle w:val="BodyTextIndent"/>
        <w:ind w:left="0" w:firstLine="0"/>
        <w:rPr>
          <w:highlight w:val="yellow"/>
        </w:rPr>
      </w:pPr>
    </w:p>
    <w:p w14:paraId="014032A9" w14:textId="77777777" w:rsidR="005A2CBA" w:rsidRPr="005A2CBA" w:rsidRDefault="00F05743" w:rsidP="00F05743">
      <w:pPr>
        <w:rPr>
          <w:b/>
        </w:rPr>
      </w:pPr>
      <w:r w:rsidRPr="005A2CBA">
        <w:rPr>
          <w:b/>
        </w:rPr>
        <w:t xml:space="preserve"> </w:t>
      </w:r>
    </w:p>
    <w:sectPr w:rsidR="005A2CBA" w:rsidRPr="005A2CB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F270C" w14:textId="77777777" w:rsidR="00EB3886" w:rsidRDefault="00EB3886" w:rsidP="00EB3886">
      <w:r>
        <w:separator/>
      </w:r>
    </w:p>
  </w:endnote>
  <w:endnote w:type="continuationSeparator" w:id="0">
    <w:p w14:paraId="4BD19543" w14:textId="77777777" w:rsidR="00EB3886" w:rsidRDefault="00EB3886" w:rsidP="00EB3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20999" w14:textId="77777777" w:rsidR="00EB3886" w:rsidRDefault="00EB3886" w:rsidP="00EB3886">
      <w:r>
        <w:separator/>
      </w:r>
    </w:p>
  </w:footnote>
  <w:footnote w:type="continuationSeparator" w:id="0">
    <w:p w14:paraId="0DF9542A" w14:textId="77777777" w:rsidR="00EB3886" w:rsidRDefault="00EB3886" w:rsidP="00EB38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1C66EEE8"/>
    <w:name w:val="WW8Num3"/>
    <w:lvl w:ilvl="0">
      <w:start w:val="1"/>
      <w:numFmt w:val="decimal"/>
      <w:lvlText w:val="%1."/>
      <w:lvlJc w:val="left"/>
      <w:pPr>
        <w:tabs>
          <w:tab w:val="num" w:pos="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4"/>
    <w:multiLevelType w:val="multilevel"/>
    <w:tmpl w:val="EFA673EC"/>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004"/>
        </w:tabs>
        <w:ind w:left="1004"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000005"/>
    <w:multiLevelType w:val="singleLevel"/>
    <w:tmpl w:val="00000005"/>
    <w:name w:val="WW8Num5"/>
    <w:lvl w:ilvl="0">
      <w:start w:val="3"/>
      <w:numFmt w:val="upperRoman"/>
      <w:lvlText w:val="%1."/>
      <w:lvlJc w:val="left"/>
      <w:pPr>
        <w:tabs>
          <w:tab w:val="num" w:pos="0"/>
        </w:tabs>
        <w:ind w:left="1080" w:hanging="720"/>
      </w:pPr>
    </w:lvl>
  </w:abstractNum>
  <w:abstractNum w:abstractNumId="3" w15:restartNumberingAfterBreak="0">
    <w:nsid w:val="054B3D94"/>
    <w:multiLevelType w:val="hybridMultilevel"/>
    <w:tmpl w:val="A0A2D424"/>
    <w:lvl w:ilvl="0" w:tplc="68C6088E">
      <w:start w:val="1"/>
      <w:numFmt w:val="decimal"/>
      <w:lvlText w:val="5.2.%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08096755"/>
    <w:multiLevelType w:val="multilevel"/>
    <w:tmpl w:val="57CED73A"/>
    <w:lvl w:ilvl="0">
      <w:start w:val="1"/>
      <w:numFmt w:val="decimal"/>
      <w:lvlText w:val="%1."/>
      <w:lvlJc w:val="left"/>
      <w:pPr>
        <w:ind w:left="409" w:hanging="360"/>
      </w:pPr>
      <w:rPr>
        <w:rFonts w:ascii="Verdana" w:hAnsi="Verdana" w:cs="Times New Roman" w:hint="default"/>
        <w:b w:val="0"/>
        <w:bCs w:val="0"/>
        <w:sz w:val="20"/>
        <w:szCs w:val="20"/>
      </w:rPr>
    </w:lvl>
    <w:lvl w:ilvl="1">
      <w:start w:val="1"/>
      <w:numFmt w:val="decimal"/>
      <w:isLgl/>
      <w:lvlText w:val="%1.%2."/>
      <w:lvlJc w:val="left"/>
      <w:pPr>
        <w:ind w:left="709" w:hanging="660"/>
      </w:pPr>
    </w:lvl>
    <w:lvl w:ilvl="2">
      <w:start w:val="1"/>
      <w:numFmt w:val="decimal"/>
      <w:isLgl/>
      <w:lvlText w:val="%1.%2.%3."/>
      <w:lvlJc w:val="left"/>
      <w:pPr>
        <w:ind w:left="769" w:hanging="720"/>
      </w:pPr>
    </w:lvl>
    <w:lvl w:ilvl="3">
      <w:start w:val="1"/>
      <w:numFmt w:val="decimal"/>
      <w:isLgl/>
      <w:lvlText w:val="%1.%2.%3.%4."/>
      <w:lvlJc w:val="left"/>
      <w:pPr>
        <w:ind w:left="769" w:hanging="720"/>
      </w:pPr>
    </w:lvl>
    <w:lvl w:ilvl="4">
      <w:start w:val="1"/>
      <w:numFmt w:val="decimal"/>
      <w:isLgl/>
      <w:lvlText w:val="%1.%2.%3.%4.%5."/>
      <w:lvlJc w:val="left"/>
      <w:pPr>
        <w:ind w:left="1129" w:hanging="1080"/>
      </w:pPr>
    </w:lvl>
    <w:lvl w:ilvl="5">
      <w:start w:val="1"/>
      <w:numFmt w:val="decimal"/>
      <w:isLgl/>
      <w:lvlText w:val="%1.%2.%3.%4.%5.%6."/>
      <w:lvlJc w:val="left"/>
      <w:pPr>
        <w:ind w:left="1129" w:hanging="1080"/>
      </w:pPr>
    </w:lvl>
    <w:lvl w:ilvl="6">
      <w:start w:val="1"/>
      <w:numFmt w:val="decimal"/>
      <w:isLgl/>
      <w:lvlText w:val="%1.%2.%3.%4.%5.%6.%7."/>
      <w:lvlJc w:val="left"/>
      <w:pPr>
        <w:ind w:left="1489" w:hanging="1440"/>
      </w:pPr>
    </w:lvl>
    <w:lvl w:ilvl="7">
      <w:start w:val="1"/>
      <w:numFmt w:val="decimal"/>
      <w:isLgl/>
      <w:lvlText w:val="%1.%2.%3.%4.%5.%6.%7.%8."/>
      <w:lvlJc w:val="left"/>
      <w:pPr>
        <w:ind w:left="1489" w:hanging="1440"/>
      </w:pPr>
    </w:lvl>
    <w:lvl w:ilvl="8">
      <w:start w:val="1"/>
      <w:numFmt w:val="decimal"/>
      <w:isLgl/>
      <w:lvlText w:val="%1.%2.%3.%4.%5.%6.%7.%8.%9."/>
      <w:lvlJc w:val="left"/>
      <w:pPr>
        <w:ind w:left="1849" w:hanging="1800"/>
      </w:pPr>
    </w:lvl>
  </w:abstractNum>
  <w:abstractNum w:abstractNumId="5" w15:restartNumberingAfterBreak="0">
    <w:nsid w:val="0D204744"/>
    <w:multiLevelType w:val="hybridMultilevel"/>
    <w:tmpl w:val="410821D6"/>
    <w:lvl w:ilvl="0" w:tplc="A4A6161E">
      <w:start w:val="1"/>
      <w:numFmt w:val="decimal"/>
      <w:lvlText w:val="5.%1."/>
      <w:lvlJc w:val="left"/>
      <w:pPr>
        <w:ind w:left="1571" w:hanging="360"/>
      </w:pPr>
      <w:rPr>
        <w:rFonts w:ascii="Times New Roman" w:hAnsi="Times New Roman" w:hint="default"/>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D40070"/>
    <w:multiLevelType w:val="hybridMultilevel"/>
    <w:tmpl w:val="8334F802"/>
    <w:lvl w:ilvl="0" w:tplc="45589714">
      <w:start w:val="1"/>
      <w:numFmt w:val="upperLetter"/>
      <w:lvlText w:val="%1."/>
      <w:lvlJc w:val="left"/>
      <w:pPr>
        <w:ind w:left="1440" w:hanging="360"/>
      </w:pPr>
      <w:rPr>
        <w:rFonts w:hint="default"/>
        <w:b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0F527109"/>
    <w:multiLevelType w:val="multilevel"/>
    <w:tmpl w:val="6706E22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5F7104"/>
    <w:multiLevelType w:val="hybridMultilevel"/>
    <w:tmpl w:val="28E89A28"/>
    <w:lvl w:ilvl="0" w:tplc="4ACCF2E6">
      <w:start w:val="1"/>
      <w:numFmt w:val="upp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1266161D"/>
    <w:multiLevelType w:val="multilevel"/>
    <w:tmpl w:val="F79E08AA"/>
    <w:lvl w:ilvl="0">
      <w:start w:val="5"/>
      <w:numFmt w:val="decimal"/>
      <w:lvlText w:val="%1."/>
      <w:lvlJc w:val="left"/>
      <w:pPr>
        <w:ind w:left="360" w:hanging="360"/>
      </w:pPr>
      <w:rPr>
        <w:rFonts w:eastAsia="Times New Roman" w:hint="default"/>
      </w:rPr>
    </w:lvl>
    <w:lvl w:ilvl="1">
      <w:start w:val="3"/>
      <w:numFmt w:val="decimal"/>
      <w:lvlText w:val="%1.%2."/>
      <w:lvlJc w:val="left"/>
      <w:pPr>
        <w:ind w:left="1440"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400" w:hanging="108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920" w:hanging="144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440" w:hanging="1800"/>
      </w:pPr>
      <w:rPr>
        <w:rFonts w:eastAsia="Times New Roman" w:hint="default"/>
      </w:rPr>
    </w:lvl>
  </w:abstractNum>
  <w:abstractNum w:abstractNumId="10" w15:restartNumberingAfterBreak="0">
    <w:nsid w:val="138D33DF"/>
    <w:multiLevelType w:val="multilevel"/>
    <w:tmpl w:val="3B3248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4104E1"/>
    <w:multiLevelType w:val="hybridMultilevel"/>
    <w:tmpl w:val="688E84C6"/>
    <w:lvl w:ilvl="0" w:tplc="8EFCE73C">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03077AD"/>
    <w:multiLevelType w:val="multilevel"/>
    <w:tmpl w:val="3D565D0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9B23FA7"/>
    <w:multiLevelType w:val="multilevel"/>
    <w:tmpl w:val="5CF82A20"/>
    <w:lvl w:ilvl="0">
      <w:start w:val="7"/>
      <w:numFmt w:val="decimal"/>
      <w:pStyle w:val="Punktai11"/>
      <w:lvlText w:val="%1."/>
      <w:lvlJc w:val="left"/>
      <w:pPr>
        <w:tabs>
          <w:tab w:val="num" w:pos="720"/>
        </w:tabs>
        <w:ind w:left="720" w:hanging="36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355F2A6B"/>
    <w:multiLevelType w:val="hybridMultilevel"/>
    <w:tmpl w:val="4BEE7686"/>
    <w:lvl w:ilvl="0" w:tplc="3F144068">
      <w:start w:val="1"/>
      <w:numFmt w:val="decimal"/>
      <w:lvlText w:val="5.3.%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377C4297"/>
    <w:multiLevelType w:val="multilevel"/>
    <w:tmpl w:val="D8EC8A38"/>
    <w:lvl w:ilvl="0">
      <w:start w:val="3"/>
      <w:numFmt w:val="decimal"/>
      <w:lvlText w:val="%1."/>
      <w:lvlJc w:val="left"/>
      <w:pPr>
        <w:ind w:left="660" w:hanging="660"/>
      </w:pPr>
      <w:rPr>
        <w:rFonts w:eastAsia="Calibri" w:hint="default"/>
      </w:rPr>
    </w:lvl>
    <w:lvl w:ilvl="1">
      <w:start w:val="10"/>
      <w:numFmt w:val="decimal"/>
      <w:lvlText w:val="%1.%2."/>
      <w:lvlJc w:val="left"/>
      <w:pPr>
        <w:ind w:left="684" w:hanging="660"/>
      </w:pPr>
      <w:rPr>
        <w:rFonts w:eastAsia="Calibri" w:hint="default"/>
      </w:rPr>
    </w:lvl>
    <w:lvl w:ilvl="2">
      <w:start w:val="1"/>
      <w:numFmt w:val="decimal"/>
      <w:lvlText w:val="%1.%2.%3."/>
      <w:lvlJc w:val="left"/>
      <w:pPr>
        <w:ind w:left="768" w:hanging="720"/>
      </w:pPr>
      <w:rPr>
        <w:rFonts w:eastAsia="Calibri" w:hint="default"/>
      </w:rPr>
    </w:lvl>
    <w:lvl w:ilvl="3">
      <w:start w:val="1"/>
      <w:numFmt w:val="decimal"/>
      <w:lvlText w:val="%1.%2.%3.%4."/>
      <w:lvlJc w:val="left"/>
      <w:pPr>
        <w:ind w:left="792" w:hanging="720"/>
      </w:pPr>
      <w:rPr>
        <w:rFonts w:eastAsia="Calibri" w:hint="default"/>
      </w:rPr>
    </w:lvl>
    <w:lvl w:ilvl="4">
      <w:start w:val="1"/>
      <w:numFmt w:val="decimal"/>
      <w:lvlText w:val="%1.%2.%3.%4.%5."/>
      <w:lvlJc w:val="left"/>
      <w:pPr>
        <w:ind w:left="1176" w:hanging="1080"/>
      </w:pPr>
      <w:rPr>
        <w:rFonts w:eastAsia="Calibri" w:hint="default"/>
      </w:rPr>
    </w:lvl>
    <w:lvl w:ilvl="5">
      <w:start w:val="1"/>
      <w:numFmt w:val="decimal"/>
      <w:lvlText w:val="%1.%2.%3.%4.%5.%6."/>
      <w:lvlJc w:val="left"/>
      <w:pPr>
        <w:ind w:left="1200" w:hanging="1080"/>
      </w:pPr>
      <w:rPr>
        <w:rFonts w:eastAsia="Calibri" w:hint="default"/>
      </w:rPr>
    </w:lvl>
    <w:lvl w:ilvl="6">
      <w:start w:val="1"/>
      <w:numFmt w:val="decimal"/>
      <w:lvlText w:val="%1.%2.%3.%4.%5.%6.%7."/>
      <w:lvlJc w:val="left"/>
      <w:pPr>
        <w:ind w:left="1584" w:hanging="1440"/>
      </w:pPr>
      <w:rPr>
        <w:rFonts w:eastAsia="Calibri" w:hint="default"/>
      </w:rPr>
    </w:lvl>
    <w:lvl w:ilvl="7">
      <w:start w:val="1"/>
      <w:numFmt w:val="decimal"/>
      <w:lvlText w:val="%1.%2.%3.%4.%5.%6.%7.%8."/>
      <w:lvlJc w:val="left"/>
      <w:pPr>
        <w:ind w:left="1608" w:hanging="1440"/>
      </w:pPr>
      <w:rPr>
        <w:rFonts w:eastAsia="Calibri" w:hint="default"/>
      </w:rPr>
    </w:lvl>
    <w:lvl w:ilvl="8">
      <w:start w:val="1"/>
      <w:numFmt w:val="decimal"/>
      <w:lvlText w:val="%1.%2.%3.%4.%5.%6.%7.%8.%9."/>
      <w:lvlJc w:val="left"/>
      <w:pPr>
        <w:ind w:left="1992" w:hanging="1800"/>
      </w:pPr>
      <w:rPr>
        <w:rFonts w:eastAsia="Calibri" w:hint="default"/>
      </w:rPr>
    </w:lvl>
  </w:abstractNum>
  <w:abstractNum w:abstractNumId="16" w15:restartNumberingAfterBreak="0">
    <w:nsid w:val="378223BD"/>
    <w:multiLevelType w:val="multilevel"/>
    <w:tmpl w:val="A68825E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F224E30"/>
    <w:multiLevelType w:val="multilevel"/>
    <w:tmpl w:val="B384756E"/>
    <w:lvl w:ilvl="0">
      <w:start w:val="5"/>
      <w:numFmt w:val="decimal"/>
      <w:lvlText w:val="%1."/>
      <w:lvlJc w:val="left"/>
      <w:pPr>
        <w:tabs>
          <w:tab w:val="num" w:pos="720"/>
        </w:tabs>
        <w:ind w:left="720" w:hanging="360"/>
      </w:pPr>
      <w:rPr>
        <w:rFonts w:hint="default"/>
      </w:rPr>
    </w:lvl>
    <w:lvl w:ilvl="1">
      <w:start w:val="4"/>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42271106"/>
    <w:multiLevelType w:val="hybridMultilevel"/>
    <w:tmpl w:val="127C80C6"/>
    <w:lvl w:ilvl="0" w:tplc="A8B47F9E">
      <w:start w:val="1"/>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887757"/>
    <w:multiLevelType w:val="hybridMultilevel"/>
    <w:tmpl w:val="B2888952"/>
    <w:lvl w:ilvl="0" w:tplc="7BF4C462">
      <w:start w:val="3"/>
      <w:numFmt w:val="decimal"/>
      <w:lvlText w:val="5.%1."/>
      <w:lvlJc w:val="left"/>
      <w:pPr>
        <w:ind w:left="1571" w:hanging="360"/>
      </w:pPr>
      <w:rPr>
        <w:rFonts w:ascii="Times New Roman" w:hAnsi="Times New Roman" w:hint="default"/>
        <w:i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42D3B64"/>
    <w:multiLevelType w:val="hybridMultilevel"/>
    <w:tmpl w:val="2D0A5A3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C9317A"/>
    <w:multiLevelType w:val="multilevel"/>
    <w:tmpl w:val="B3429570"/>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070187C"/>
    <w:multiLevelType w:val="hybridMultilevel"/>
    <w:tmpl w:val="E31C48C8"/>
    <w:lvl w:ilvl="0" w:tplc="8AC2CA90">
      <w:start w:val="1"/>
      <w:numFmt w:val="upp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7191320"/>
    <w:multiLevelType w:val="multilevel"/>
    <w:tmpl w:val="C15EBAFE"/>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576C1300"/>
    <w:multiLevelType w:val="multilevel"/>
    <w:tmpl w:val="BAC0D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821363D"/>
    <w:multiLevelType w:val="multilevel"/>
    <w:tmpl w:val="F3267CB6"/>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8C24471"/>
    <w:multiLevelType w:val="multilevel"/>
    <w:tmpl w:val="BC3033B8"/>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D30DDC"/>
    <w:multiLevelType w:val="hybridMultilevel"/>
    <w:tmpl w:val="D7FC5FE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12D4DF7"/>
    <w:multiLevelType w:val="hybridMultilevel"/>
    <w:tmpl w:val="1BD2AC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24C3DCA"/>
    <w:multiLevelType w:val="hybridMultilevel"/>
    <w:tmpl w:val="98CE7E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2D31322"/>
    <w:multiLevelType w:val="hybridMultilevel"/>
    <w:tmpl w:val="4CD299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8D166D"/>
    <w:multiLevelType w:val="multilevel"/>
    <w:tmpl w:val="894A4368"/>
    <w:lvl w:ilvl="0">
      <w:start w:val="1"/>
      <w:numFmt w:val="decimal"/>
      <w:lvlText w:val="%1."/>
      <w:lvlJc w:val="left"/>
      <w:pPr>
        <w:ind w:left="360" w:hanging="360"/>
      </w:pPr>
      <w:rPr>
        <w:b/>
        <w:i w:val="0"/>
      </w:rPr>
    </w:lvl>
    <w:lvl w:ilvl="1">
      <w:start w:val="1"/>
      <w:numFmt w:val="decimal"/>
      <w:lvlText w:val="%1.%2."/>
      <w:lvlJc w:val="left"/>
      <w:pPr>
        <w:ind w:left="360" w:hanging="360"/>
      </w:pPr>
      <w:rPr>
        <w:b/>
        <w:i/>
      </w:rPr>
    </w:lvl>
    <w:lvl w:ilvl="2">
      <w:start w:val="1"/>
      <w:numFmt w:val="decimal"/>
      <w:lvlText w:val="%1.%2.%3."/>
      <w:lvlJc w:val="left"/>
      <w:pPr>
        <w:ind w:left="720" w:hanging="720"/>
      </w:pPr>
      <w:rPr>
        <w:b/>
        <w:i/>
      </w:rPr>
    </w:lvl>
    <w:lvl w:ilvl="3">
      <w:start w:val="1"/>
      <w:numFmt w:val="decimal"/>
      <w:lvlText w:val="%1.%2.%3.%4."/>
      <w:lvlJc w:val="left"/>
      <w:pPr>
        <w:ind w:left="720" w:hanging="720"/>
      </w:pPr>
      <w:rPr>
        <w:b/>
        <w:i/>
      </w:rPr>
    </w:lvl>
    <w:lvl w:ilvl="4">
      <w:start w:val="1"/>
      <w:numFmt w:val="decimal"/>
      <w:lvlText w:val="%1.%2.%3.%4.%5."/>
      <w:lvlJc w:val="left"/>
      <w:pPr>
        <w:ind w:left="1080" w:hanging="1080"/>
      </w:pPr>
      <w:rPr>
        <w:b/>
        <w:i/>
      </w:rPr>
    </w:lvl>
    <w:lvl w:ilvl="5">
      <w:start w:val="1"/>
      <w:numFmt w:val="decimal"/>
      <w:lvlText w:val="%1.%2.%3.%4.%5.%6."/>
      <w:lvlJc w:val="left"/>
      <w:pPr>
        <w:ind w:left="1080" w:hanging="1080"/>
      </w:pPr>
      <w:rPr>
        <w:b/>
        <w:i/>
      </w:rPr>
    </w:lvl>
    <w:lvl w:ilvl="6">
      <w:start w:val="1"/>
      <w:numFmt w:val="decimal"/>
      <w:lvlText w:val="%1.%2.%3.%4.%5.%6.%7."/>
      <w:lvlJc w:val="left"/>
      <w:pPr>
        <w:ind w:left="1440" w:hanging="1440"/>
      </w:pPr>
      <w:rPr>
        <w:b/>
        <w:i/>
      </w:rPr>
    </w:lvl>
    <w:lvl w:ilvl="7">
      <w:start w:val="1"/>
      <w:numFmt w:val="decimal"/>
      <w:lvlText w:val="%1.%2.%3.%4.%5.%6.%7.%8."/>
      <w:lvlJc w:val="left"/>
      <w:pPr>
        <w:ind w:left="1440" w:hanging="1440"/>
      </w:pPr>
      <w:rPr>
        <w:b/>
        <w:i/>
      </w:rPr>
    </w:lvl>
    <w:lvl w:ilvl="8">
      <w:start w:val="1"/>
      <w:numFmt w:val="decimal"/>
      <w:lvlText w:val="%1.%2.%3.%4.%5.%6.%7.%8.%9."/>
      <w:lvlJc w:val="left"/>
      <w:pPr>
        <w:ind w:left="1800" w:hanging="1800"/>
      </w:pPr>
      <w:rPr>
        <w:b/>
        <w:i/>
      </w:rPr>
    </w:lvl>
  </w:abstractNum>
  <w:abstractNum w:abstractNumId="32" w15:restartNumberingAfterBreak="0">
    <w:nsid w:val="671E2D14"/>
    <w:multiLevelType w:val="hybridMultilevel"/>
    <w:tmpl w:val="EE1C3B0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2C2B13"/>
    <w:multiLevelType w:val="hybridMultilevel"/>
    <w:tmpl w:val="8BA482FC"/>
    <w:lvl w:ilvl="0" w:tplc="DCA08994">
      <w:start w:val="7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698556B2"/>
    <w:multiLevelType w:val="multilevel"/>
    <w:tmpl w:val="E6C22362"/>
    <w:lvl w:ilvl="0">
      <w:start w:val="4"/>
      <w:numFmt w:val="decimal"/>
      <w:lvlText w:val="%1."/>
      <w:lvlJc w:val="left"/>
      <w:pPr>
        <w:ind w:left="360" w:hanging="360"/>
      </w:pPr>
      <w:rPr>
        <w:rFonts w:hint="default"/>
      </w:rPr>
    </w:lvl>
    <w:lvl w:ilvl="1">
      <w:start w:val="1"/>
      <w:numFmt w:val="decimal"/>
      <w:lvlText w:val="%1.%2."/>
      <w:lvlJc w:val="left"/>
      <w:pPr>
        <w:ind w:left="1440" w:hanging="360"/>
      </w:pPr>
      <w:rPr>
        <w:rFonts w:ascii="Times New Roman" w:hAnsi="Times New Roman" w:cs="Times New Roman" w:hint="default"/>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6D45369C"/>
    <w:multiLevelType w:val="hybridMultilevel"/>
    <w:tmpl w:val="6DD87DA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EFB567B"/>
    <w:multiLevelType w:val="hybridMultilevel"/>
    <w:tmpl w:val="3AEA8362"/>
    <w:lvl w:ilvl="0" w:tplc="E45C2D4E">
      <w:start w:val="1"/>
      <w:numFmt w:val="decimal"/>
      <w:lvlText w:val="%1."/>
      <w:lvlJc w:val="left"/>
      <w:pPr>
        <w:tabs>
          <w:tab w:val="num" w:pos="360"/>
        </w:tabs>
        <w:ind w:left="360" w:hanging="360"/>
      </w:pPr>
      <w:rPr>
        <w:rFonts w:ascii="Times New Roman" w:hAnsi="Times New Roman" w:cs="Times New Roman" w:hint="default"/>
        <w:sz w:val="22"/>
        <w:szCs w:val="22"/>
      </w:rPr>
    </w:lvl>
    <w:lvl w:ilvl="1" w:tplc="04270019" w:tentative="1">
      <w:start w:val="1"/>
      <w:numFmt w:val="lowerLetter"/>
      <w:lvlText w:val="%2."/>
      <w:lvlJc w:val="left"/>
      <w:pPr>
        <w:tabs>
          <w:tab w:val="num" w:pos="990"/>
        </w:tabs>
        <w:ind w:left="990" w:hanging="360"/>
      </w:pPr>
    </w:lvl>
    <w:lvl w:ilvl="2" w:tplc="0427001B" w:tentative="1">
      <w:start w:val="1"/>
      <w:numFmt w:val="lowerRoman"/>
      <w:lvlText w:val="%3."/>
      <w:lvlJc w:val="right"/>
      <w:pPr>
        <w:tabs>
          <w:tab w:val="num" w:pos="1710"/>
        </w:tabs>
        <w:ind w:left="1710" w:hanging="180"/>
      </w:pPr>
    </w:lvl>
    <w:lvl w:ilvl="3" w:tplc="0427000F" w:tentative="1">
      <w:start w:val="1"/>
      <w:numFmt w:val="decimal"/>
      <w:lvlText w:val="%4."/>
      <w:lvlJc w:val="left"/>
      <w:pPr>
        <w:tabs>
          <w:tab w:val="num" w:pos="2430"/>
        </w:tabs>
        <w:ind w:left="2430" w:hanging="360"/>
      </w:pPr>
    </w:lvl>
    <w:lvl w:ilvl="4" w:tplc="04270019" w:tentative="1">
      <w:start w:val="1"/>
      <w:numFmt w:val="lowerLetter"/>
      <w:lvlText w:val="%5."/>
      <w:lvlJc w:val="left"/>
      <w:pPr>
        <w:tabs>
          <w:tab w:val="num" w:pos="3150"/>
        </w:tabs>
        <w:ind w:left="3150" w:hanging="360"/>
      </w:pPr>
    </w:lvl>
    <w:lvl w:ilvl="5" w:tplc="0427001B" w:tentative="1">
      <w:start w:val="1"/>
      <w:numFmt w:val="lowerRoman"/>
      <w:lvlText w:val="%6."/>
      <w:lvlJc w:val="right"/>
      <w:pPr>
        <w:tabs>
          <w:tab w:val="num" w:pos="3870"/>
        </w:tabs>
        <w:ind w:left="3870" w:hanging="180"/>
      </w:pPr>
    </w:lvl>
    <w:lvl w:ilvl="6" w:tplc="0427000F" w:tentative="1">
      <w:start w:val="1"/>
      <w:numFmt w:val="decimal"/>
      <w:lvlText w:val="%7."/>
      <w:lvlJc w:val="left"/>
      <w:pPr>
        <w:tabs>
          <w:tab w:val="num" w:pos="4590"/>
        </w:tabs>
        <w:ind w:left="4590" w:hanging="360"/>
      </w:pPr>
    </w:lvl>
    <w:lvl w:ilvl="7" w:tplc="04270019" w:tentative="1">
      <w:start w:val="1"/>
      <w:numFmt w:val="lowerLetter"/>
      <w:lvlText w:val="%8."/>
      <w:lvlJc w:val="left"/>
      <w:pPr>
        <w:tabs>
          <w:tab w:val="num" w:pos="5310"/>
        </w:tabs>
        <w:ind w:left="5310" w:hanging="360"/>
      </w:pPr>
    </w:lvl>
    <w:lvl w:ilvl="8" w:tplc="0427001B" w:tentative="1">
      <w:start w:val="1"/>
      <w:numFmt w:val="lowerRoman"/>
      <w:lvlText w:val="%9."/>
      <w:lvlJc w:val="right"/>
      <w:pPr>
        <w:tabs>
          <w:tab w:val="num" w:pos="6030"/>
        </w:tabs>
        <w:ind w:left="6030" w:hanging="180"/>
      </w:pPr>
    </w:lvl>
  </w:abstractNum>
  <w:abstractNum w:abstractNumId="37" w15:restartNumberingAfterBreak="0">
    <w:nsid w:val="7338076E"/>
    <w:multiLevelType w:val="hybridMultilevel"/>
    <w:tmpl w:val="611CE774"/>
    <w:lvl w:ilvl="0" w:tplc="7F74F476">
      <w:start w:val="8"/>
      <w:numFmt w:val="decimal"/>
      <w:lvlText w:val="6.%1."/>
      <w:lvlJc w:val="left"/>
      <w:pPr>
        <w:ind w:left="1571"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36B330A"/>
    <w:multiLevelType w:val="hybridMultilevel"/>
    <w:tmpl w:val="262E0A9A"/>
    <w:lvl w:ilvl="0" w:tplc="B2EC76FC">
      <w:start w:val="1"/>
      <w:numFmt w:val="upperLetter"/>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7EC7CC0"/>
    <w:multiLevelType w:val="multilevel"/>
    <w:tmpl w:val="57A493E4"/>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0" w15:restartNumberingAfterBreak="0">
    <w:nsid w:val="7C1A480C"/>
    <w:multiLevelType w:val="multilevel"/>
    <w:tmpl w:val="6848F16C"/>
    <w:lvl w:ilvl="0">
      <w:start w:val="1"/>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1" w15:restartNumberingAfterBreak="0">
    <w:nsid w:val="7CB90632"/>
    <w:multiLevelType w:val="multilevel"/>
    <w:tmpl w:val="77509704"/>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2" w15:restartNumberingAfterBreak="0">
    <w:nsid w:val="7EA4228E"/>
    <w:multiLevelType w:val="multilevel"/>
    <w:tmpl w:val="0F96379C"/>
    <w:lvl w:ilvl="0">
      <w:start w:val="2"/>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FF10DA8"/>
    <w:multiLevelType w:val="hybridMultilevel"/>
    <w:tmpl w:val="02C6A584"/>
    <w:lvl w:ilvl="0" w:tplc="65AE327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5426888">
    <w:abstractNumId w:val="39"/>
  </w:num>
  <w:num w:numId="2" w16cid:durableId="1706565908">
    <w:abstractNumId w:val="1"/>
  </w:num>
  <w:num w:numId="3" w16cid:durableId="603267389">
    <w:abstractNumId w:val="2"/>
  </w:num>
  <w:num w:numId="4" w16cid:durableId="1302270146">
    <w:abstractNumId w:val="13"/>
  </w:num>
  <w:num w:numId="5" w16cid:durableId="608198093">
    <w:abstractNumId w:val="0"/>
  </w:num>
  <w:num w:numId="6" w16cid:durableId="1452818040">
    <w:abstractNumId w:val="24"/>
  </w:num>
  <w:num w:numId="7" w16cid:durableId="1193421506">
    <w:abstractNumId w:val="27"/>
  </w:num>
  <w:num w:numId="8" w16cid:durableId="506288823">
    <w:abstractNumId w:val="37"/>
  </w:num>
  <w:num w:numId="9" w16cid:durableId="1961185471">
    <w:abstractNumId w:val="3"/>
  </w:num>
  <w:num w:numId="10" w16cid:durableId="73020142">
    <w:abstractNumId w:val="5"/>
  </w:num>
  <w:num w:numId="11" w16cid:durableId="201720688">
    <w:abstractNumId w:val="14"/>
  </w:num>
  <w:num w:numId="12" w16cid:durableId="2126148693">
    <w:abstractNumId w:val="19"/>
  </w:num>
  <w:num w:numId="13" w16cid:durableId="604267441">
    <w:abstractNumId w:val="17"/>
  </w:num>
  <w:num w:numId="14" w16cid:durableId="1519202240">
    <w:abstractNumId w:val="29"/>
  </w:num>
  <w:num w:numId="15" w16cid:durableId="341902740">
    <w:abstractNumId w:val="36"/>
  </w:num>
  <w:num w:numId="16" w16cid:durableId="992414827">
    <w:abstractNumId w:val="42"/>
  </w:num>
  <w:num w:numId="17" w16cid:durableId="124352806">
    <w:abstractNumId w:val="34"/>
  </w:num>
  <w:num w:numId="18" w16cid:durableId="65615682">
    <w:abstractNumId w:val="12"/>
  </w:num>
  <w:num w:numId="19" w16cid:durableId="197473427">
    <w:abstractNumId w:val="26"/>
  </w:num>
  <w:num w:numId="20" w16cid:durableId="960452720">
    <w:abstractNumId w:val="23"/>
  </w:num>
  <w:num w:numId="21" w16cid:durableId="236866826">
    <w:abstractNumId w:val="20"/>
  </w:num>
  <w:num w:numId="22" w16cid:durableId="824124021">
    <w:abstractNumId w:val="30"/>
  </w:num>
  <w:num w:numId="23" w16cid:durableId="561212956">
    <w:abstractNumId w:val="28"/>
  </w:num>
  <w:num w:numId="24" w16cid:durableId="2018724016">
    <w:abstractNumId w:val="7"/>
  </w:num>
  <w:num w:numId="25" w16cid:durableId="986666086">
    <w:abstractNumId w:val="22"/>
  </w:num>
  <w:num w:numId="26" w16cid:durableId="536740936">
    <w:abstractNumId w:val="35"/>
  </w:num>
  <w:num w:numId="27" w16cid:durableId="1535195887">
    <w:abstractNumId w:val="32"/>
  </w:num>
  <w:num w:numId="28" w16cid:durableId="625427667">
    <w:abstractNumId w:val="38"/>
  </w:num>
  <w:num w:numId="29" w16cid:durableId="532303255">
    <w:abstractNumId w:val="11"/>
  </w:num>
  <w:num w:numId="30" w16cid:durableId="17230973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47338546">
    <w:abstractNumId w:val="18"/>
  </w:num>
  <w:num w:numId="32" w16cid:durableId="1681813662">
    <w:abstractNumId w:val="6"/>
  </w:num>
  <w:num w:numId="33" w16cid:durableId="662243703">
    <w:abstractNumId w:val="8"/>
  </w:num>
  <w:num w:numId="34" w16cid:durableId="942960899">
    <w:abstractNumId w:val="40"/>
  </w:num>
  <w:num w:numId="35" w16cid:durableId="1031688731">
    <w:abstractNumId w:val="10"/>
  </w:num>
  <w:num w:numId="36" w16cid:durableId="770971431">
    <w:abstractNumId w:val="25"/>
  </w:num>
  <w:num w:numId="37" w16cid:durableId="1531411633">
    <w:abstractNumId w:val="41"/>
  </w:num>
  <w:num w:numId="38" w16cid:durableId="1647470565">
    <w:abstractNumId w:val="9"/>
  </w:num>
  <w:num w:numId="39" w16cid:durableId="348217631">
    <w:abstractNumId w:val="21"/>
  </w:num>
  <w:num w:numId="40" w16cid:durableId="921328481">
    <w:abstractNumId w:val="16"/>
  </w:num>
  <w:num w:numId="41" w16cid:durableId="1620841898">
    <w:abstractNumId w:val="43"/>
  </w:num>
  <w:num w:numId="42" w16cid:durableId="1310289099">
    <w:abstractNumId w:val="33"/>
  </w:num>
  <w:num w:numId="43" w16cid:durableId="11726442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500862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B0B"/>
    <w:rsid w:val="00007600"/>
    <w:rsid w:val="00021F05"/>
    <w:rsid w:val="000275BA"/>
    <w:rsid w:val="00036CCD"/>
    <w:rsid w:val="0005152C"/>
    <w:rsid w:val="00055174"/>
    <w:rsid w:val="000611F2"/>
    <w:rsid w:val="00061BB3"/>
    <w:rsid w:val="00066905"/>
    <w:rsid w:val="00067114"/>
    <w:rsid w:val="000958D5"/>
    <w:rsid w:val="00096C6C"/>
    <w:rsid w:val="000A4E6F"/>
    <w:rsid w:val="000A4F72"/>
    <w:rsid w:val="000A5716"/>
    <w:rsid w:val="000A63C4"/>
    <w:rsid w:val="000B49EF"/>
    <w:rsid w:val="000B4D20"/>
    <w:rsid w:val="000C170C"/>
    <w:rsid w:val="000C2139"/>
    <w:rsid w:val="000C248D"/>
    <w:rsid w:val="000D2725"/>
    <w:rsid w:val="000D2BFC"/>
    <w:rsid w:val="000D4920"/>
    <w:rsid w:val="000F02B2"/>
    <w:rsid w:val="000F0EE4"/>
    <w:rsid w:val="00103299"/>
    <w:rsid w:val="00104C1C"/>
    <w:rsid w:val="00107842"/>
    <w:rsid w:val="00110118"/>
    <w:rsid w:val="00112A45"/>
    <w:rsid w:val="00116B02"/>
    <w:rsid w:val="00126F03"/>
    <w:rsid w:val="00127664"/>
    <w:rsid w:val="00130D86"/>
    <w:rsid w:val="00131C71"/>
    <w:rsid w:val="0014278A"/>
    <w:rsid w:val="001446B1"/>
    <w:rsid w:val="00145CE1"/>
    <w:rsid w:val="00146829"/>
    <w:rsid w:val="00150815"/>
    <w:rsid w:val="0015338B"/>
    <w:rsid w:val="0015657A"/>
    <w:rsid w:val="00180A27"/>
    <w:rsid w:val="00181436"/>
    <w:rsid w:val="00185494"/>
    <w:rsid w:val="00186C86"/>
    <w:rsid w:val="00191D48"/>
    <w:rsid w:val="00191F11"/>
    <w:rsid w:val="001A36E0"/>
    <w:rsid w:val="001A5D27"/>
    <w:rsid w:val="001A7644"/>
    <w:rsid w:val="001B1AA1"/>
    <w:rsid w:val="001B1B83"/>
    <w:rsid w:val="001B28FE"/>
    <w:rsid w:val="001C2AD6"/>
    <w:rsid w:val="001C3FE4"/>
    <w:rsid w:val="001D2C90"/>
    <w:rsid w:val="001E5B0B"/>
    <w:rsid w:val="001F228D"/>
    <w:rsid w:val="001F7CD4"/>
    <w:rsid w:val="002051C6"/>
    <w:rsid w:val="002114AF"/>
    <w:rsid w:val="00215276"/>
    <w:rsid w:val="00220C76"/>
    <w:rsid w:val="0022642D"/>
    <w:rsid w:val="00234A69"/>
    <w:rsid w:val="002415F0"/>
    <w:rsid w:val="002468B9"/>
    <w:rsid w:val="00247ECD"/>
    <w:rsid w:val="002536A0"/>
    <w:rsid w:val="00271CF6"/>
    <w:rsid w:val="0027231C"/>
    <w:rsid w:val="00275DD3"/>
    <w:rsid w:val="00277ECA"/>
    <w:rsid w:val="002820CC"/>
    <w:rsid w:val="00287784"/>
    <w:rsid w:val="00293CA8"/>
    <w:rsid w:val="002A2AE5"/>
    <w:rsid w:val="002A3075"/>
    <w:rsid w:val="002A4F77"/>
    <w:rsid w:val="002A5D74"/>
    <w:rsid w:val="002B41C7"/>
    <w:rsid w:val="002B4FD5"/>
    <w:rsid w:val="002B7AF4"/>
    <w:rsid w:val="002C26F2"/>
    <w:rsid w:val="002D0EBE"/>
    <w:rsid w:val="002D50C1"/>
    <w:rsid w:val="002E13E1"/>
    <w:rsid w:val="002E1525"/>
    <w:rsid w:val="002E3852"/>
    <w:rsid w:val="002F4D0B"/>
    <w:rsid w:val="00300583"/>
    <w:rsid w:val="00300A4D"/>
    <w:rsid w:val="003103FA"/>
    <w:rsid w:val="003151CB"/>
    <w:rsid w:val="0032126E"/>
    <w:rsid w:val="00327590"/>
    <w:rsid w:val="00327DC0"/>
    <w:rsid w:val="00331C49"/>
    <w:rsid w:val="003348F3"/>
    <w:rsid w:val="003431CB"/>
    <w:rsid w:val="0035586B"/>
    <w:rsid w:val="0035711C"/>
    <w:rsid w:val="003635ED"/>
    <w:rsid w:val="0036738A"/>
    <w:rsid w:val="003769B8"/>
    <w:rsid w:val="003958E8"/>
    <w:rsid w:val="00397754"/>
    <w:rsid w:val="003A0309"/>
    <w:rsid w:val="003A3129"/>
    <w:rsid w:val="003A43AC"/>
    <w:rsid w:val="003B1442"/>
    <w:rsid w:val="003D0772"/>
    <w:rsid w:val="003D25D1"/>
    <w:rsid w:val="003D2742"/>
    <w:rsid w:val="003D2C4E"/>
    <w:rsid w:val="003E0B9B"/>
    <w:rsid w:val="003E3317"/>
    <w:rsid w:val="003F5F88"/>
    <w:rsid w:val="00402EF2"/>
    <w:rsid w:val="00410EBC"/>
    <w:rsid w:val="0042579F"/>
    <w:rsid w:val="00433AB2"/>
    <w:rsid w:val="004356C6"/>
    <w:rsid w:val="00453B58"/>
    <w:rsid w:val="00453F1F"/>
    <w:rsid w:val="004677C4"/>
    <w:rsid w:val="0047368A"/>
    <w:rsid w:val="004759E8"/>
    <w:rsid w:val="00476246"/>
    <w:rsid w:val="00480A84"/>
    <w:rsid w:val="00480E5E"/>
    <w:rsid w:val="0048346D"/>
    <w:rsid w:val="00490AED"/>
    <w:rsid w:val="00493983"/>
    <w:rsid w:val="004B207C"/>
    <w:rsid w:val="004B3843"/>
    <w:rsid w:val="004B5130"/>
    <w:rsid w:val="004C4CD0"/>
    <w:rsid w:val="004D3A08"/>
    <w:rsid w:val="004E07BE"/>
    <w:rsid w:val="004E313A"/>
    <w:rsid w:val="004F11BF"/>
    <w:rsid w:val="004F1BB0"/>
    <w:rsid w:val="00503DE5"/>
    <w:rsid w:val="0050688D"/>
    <w:rsid w:val="0052064B"/>
    <w:rsid w:val="00525C17"/>
    <w:rsid w:val="005358C7"/>
    <w:rsid w:val="00564274"/>
    <w:rsid w:val="005701CF"/>
    <w:rsid w:val="00574687"/>
    <w:rsid w:val="00582EE3"/>
    <w:rsid w:val="00585FDD"/>
    <w:rsid w:val="005A0983"/>
    <w:rsid w:val="005A2CBA"/>
    <w:rsid w:val="005A3EDC"/>
    <w:rsid w:val="005B0728"/>
    <w:rsid w:val="005B2678"/>
    <w:rsid w:val="005B6424"/>
    <w:rsid w:val="005C3581"/>
    <w:rsid w:val="005D40FC"/>
    <w:rsid w:val="005D5CF0"/>
    <w:rsid w:val="005D753F"/>
    <w:rsid w:val="005E571A"/>
    <w:rsid w:val="005F52EF"/>
    <w:rsid w:val="005F5EE7"/>
    <w:rsid w:val="006031C9"/>
    <w:rsid w:val="00613626"/>
    <w:rsid w:val="006136C8"/>
    <w:rsid w:val="00617D77"/>
    <w:rsid w:val="00627457"/>
    <w:rsid w:val="006349AF"/>
    <w:rsid w:val="006560D9"/>
    <w:rsid w:val="00657C87"/>
    <w:rsid w:val="00660567"/>
    <w:rsid w:val="00660EBE"/>
    <w:rsid w:val="00661768"/>
    <w:rsid w:val="00664C9D"/>
    <w:rsid w:val="006729DA"/>
    <w:rsid w:val="00673DCD"/>
    <w:rsid w:val="00686C31"/>
    <w:rsid w:val="006915C4"/>
    <w:rsid w:val="00692045"/>
    <w:rsid w:val="006A0F47"/>
    <w:rsid w:val="006A1264"/>
    <w:rsid w:val="006A2D7B"/>
    <w:rsid w:val="006A5F3B"/>
    <w:rsid w:val="006B0800"/>
    <w:rsid w:val="006C355C"/>
    <w:rsid w:val="006C35C4"/>
    <w:rsid w:val="006D3496"/>
    <w:rsid w:val="006F1FB7"/>
    <w:rsid w:val="006F4B4B"/>
    <w:rsid w:val="00707051"/>
    <w:rsid w:val="00710567"/>
    <w:rsid w:val="0071568C"/>
    <w:rsid w:val="00725762"/>
    <w:rsid w:val="007405ED"/>
    <w:rsid w:val="00756535"/>
    <w:rsid w:val="0076077E"/>
    <w:rsid w:val="00763703"/>
    <w:rsid w:val="0076675E"/>
    <w:rsid w:val="00781172"/>
    <w:rsid w:val="007811AD"/>
    <w:rsid w:val="00787254"/>
    <w:rsid w:val="00793124"/>
    <w:rsid w:val="007A2C1B"/>
    <w:rsid w:val="007A4BFC"/>
    <w:rsid w:val="007A7525"/>
    <w:rsid w:val="007B0B8D"/>
    <w:rsid w:val="007B3A1F"/>
    <w:rsid w:val="007D5D78"/>
    <w:rsid w:val="007F0E0F"/>
    <w:rsid w:val="007F38E3"/>
    <w:rsid w:val="007F6822"/>
    <w:rsid w:val="007F6FE3"/>
    <w:rsid w:val="0080274C"/>
    <w:rsid w:val="008126C8"/>
    <w:rsid w:val="00817500"/>
    <w:rsid w:val="0082125F"/>
    <w:rsid w:val="00823CB7"/>
    <w:rsid w:val="0082530F"/>
    <w:rsid w:val="0083677F"/>
    <w:rsid w:val="0084013C"/>
    <w:rsid w:val="00840D2B"/>
    <w:rsid w:val="008422B5"/>
    <w:rsid w:val="0085685B"/>
    <w:rsid w:val="008710F5"/>
    <w:rsid w:val="0087692C"/>
    <w:rsid w:val="008777C2"/>
    <w:rsid w:val="00891E44"/>
    <w:rsid w:val="00895126"/>
    <w:rsid w:val="008A2E57"/>
    <w:rsid w:val="008A59A0"/>
    <w:rsid w:val="008A5E33"/>
    <w:rsid w:val="008B25D5"/>
    <w:rsid w:val="008B34C0"/>
    <w:rsid w:val="008D09EE"/>
    <w:rsid w:val="008D21EB"/>
    <w:rsid w:val="008D33AE"/>
    <w:rsid w:val="008E0C19"/>
    <w:rsid w:val="008E1DB4"/>
    <w:rsid w:val="008E42F9"/>
    <w:rsid w:val="008E74C8"/>
    <w:rsid w:val="008F0985"/>
    <w:rsid w:val="008F0A4B"/>
    <w:rsid w:val="008F27D5"/>
    <w:rsid w:val="008F6964"/>
    <w:rsid w:val="0090169B"/>
    <w:rsid w:val="00907DAE"/>
    <w:rsid w:val="0091455C"/>
    <w:rsid w:val="009261C9"/>
    <w:rsid w:val="00944957"/>
    <w:rsid w:val="00952C18"/>
    <w:rsid w:val="00955C11"/>
    <w:rsid w:val="00962A0F"/>
    <w:rsid w:val="009632F5"/>
    <w:rsid w:val="00971046"/>
    <w:rsid w:val="00974C67"/>
    <w:rsid w:val="00980124"/>
    <w:rsid w:val="00982996"/>
    <w:rsid w:val="00996032"/>
    <w:rsid w:val="009A59E9"/>
    <w:rsid w:val="009B67A6"/>
    <w:rsid w:val="009B71AE"/>
    <w:rsid w:val="009B73D0"/>
    <w:rsid w:val="009C39CD"/>
    <w:rsid w:val="009C3EFD"/>
    <w:rsid w:val="009C4158"/>
    <w:rsid w:val="009D26DD"/>
    <w:rsid w:val="009F600E"/>
    <w:rsid w:val="009F7F77"/>
    <w:rsid w:val="00A06EF2"/>
    <w:rsid w:val="00A13A67"/>
    <w:rsid w:val="00A17039"/>
    <w:rsid w:val="00A24F3D"/>
    <w:rsid w:val="00A268FB"/>
    <w:rsid w:val="00A3256D"/>
    <w:rsid w:val="00A479D4"/>
    <w:rsid w:val="00A53A3E"/>
    <w:rsid w:val="00A71C78"/>
    <w:rsid w:val="00A724F1"/>
    <w:rsid w:val="00A72554"/>
    <w:rsid w:val="00A75C46"/>
    <w:rsid w:val="00A7661F"/>
    <w:rsid w:val="00A84C37"/>
    <w:rsid w:val="00A861EE"/>
    <w:rsid w:val="00A922ED"/>
    <w:rsid w:val="00A9450B"/>
    <w:rsid w:val="00A95B21"/>
    <w:rsid w:val="00AA11B6"/>
    <w:rsid w:val="00AB56CE"/>
    <w:rsid w:val="00AB665B"/>
    <w:rsid w:val="00AC66FB"/>
    <w:rsid w:val="00AD0DE4"/>
    <w:rsid w:val="00AF0FDE"/>
    <w:rsid w:val="00AF1003"/>
    <w:rsid w:val="00AF568E"/>
    <w:rsid w:val="00AF5DA3"/>
    <w:rsid w:val="00AF740D"/>
    <w:rsid w:val="00B0322F"/>
    <w:rsid w:val="00B04C11"/>
    <w:rsid w:val="00B06605"/>
    <w:rsid w:val="00B150BD"/>
    <w:rsid w:val="00B16B06"/>
    <w:rsid w:val="00B320C6"/>
    <w:rsid w:val="00B43652"/>
    <w:rsid w:val="00B44F5E"/>
    <w:rsid w:val="00B60C7E"/>
    <w:rsid w:val="00B61023"/>
    <w:rsid w:val="00B6292A"/>
    <w:rsid w:val="00B71CCD"/>
    <w:rsid w:val="00B82010"/>
    <w:rsid w:val="00B86552"/>
    <w:rsid w:val="00BA20AE"/>
    <w:rsid w:val="00BB1547"/>
    <w:rsid w:val="00BC0C6C"/>
    <w:rsid w:val="00BC14DB"/>
    <w:rsid w:val="00BC7300"/>
    <w:rsid w:val="00BE7F8D"/>
    <w:rsid w:val="00BF16A7"/>
    <w:rsid w:val="00BF5632"/>
    <w:rsid w:val="00C124BF"/>
    <w:rsid w:val="00C2049B"/>
    <w:rsid w:val="00C20D4C"/>
    <w:rsid w:val="00C22D61"/>
    <w:rsid w:val="00C26137"/>
    <w:rsid w:val="00C435A7"/>
    <w:rsid w:val="00C526DF"/>
    <w:rsid w:val="00C55039"/>
    <w:rsid w:val="00C55CF1"/>
    <w:rsid w:val="00C56965"/>
    <w:rsid w:val="00C6219D"/>
    <w:rsid w:val="00C63208"/>
    <w:rsid w:val="00C64AC2"/>
    <w:rsid w:val="00C70D8F"/>
    <w:rsid w:val="00C71B07"/>
    <w:rsid w:val="00C72FFA"/>
    <w:rsid w:val="00C832E6"/>
    <w:rsid w:val="00C956FE"/>
    <w:rsid w:val="00C95E76"/>
    <w:rsid w:val="00C97B20"/>
    <w:rsid w:val="00CA4697"/>
    <w:rsid w:val="00CB1DFA"/>
    <w:rsid w:val="00CC299F"/>
    <w:rsid w:val="00CC5C08"/>
    <w:rsid w:val="00CC6C1A"/>
    <w:rsid w:val="00CC6F81"/>
    <w:rsid w:val="00CD6DD5"/>
    <w:rsid w:val="00CD7E54"/>
    <w:rsid w:val="00CE5E44"/>
    <w:rsid w:val="00D20EC4"/>
    <w:rsid w:val="00D337E0"/>
    <w:rsid w:val="00D434FE"/>
    <w:rsid w:val="00D578C2"/>
    <w:rsid w:val="00D64728"/>
    <w:rsid w:val="00D66F06"/>
    <w:rsid w:val="00D85F51"/>
    <w:rsid w:val="00DA0543"/>
    <w:rsid w:val="00DA1EFF"/>
    <w:rsid w:val="00DA66D9"/>
    <w:rsid w:val="00DC04A7"/>
    <w:rsid w:val="00DC354E"/>
    <w:rsid w:val="00DC58A1"/>
    <w:rsid w:val="00DC7122"/>
    <w:rsid w:val="00DE31DB"/>
    <w:rsid w:val="00DE64BC"/>
    <w:rsid w:val="00DF4A01"/>
    <w:rsid w:val="00DF5E64"/>
    <w:rsid w:val="00DF7481"/>
    <w:rsid w:val="00E014E4"/>
    <w:rsid w:val="00E03128"/>
    <w:rsid w:val="00E07B85"/>
    <w:rsid w:val="00E10224"/>
    <w:rsid w:val="00E1565F"/>
    <w:rsid w:val="00E222F7"/>
    <w:rsid w:val="00E3276F"/>
    <w:rsid w:val="00E379DC"/>
    <w:rsid w:val="00E42A90"/>
    <w:rsid w:val="00E4426F"/>
    <w:rsid w:val="00E47021"/>
    <w:rsid w:val="00E50359"/>
    <w:rsid w:val="00E52B97"/>
    <w:rsid w:val="00E53BE4"/>
    <w:rsid w:val="00E6514A"/>
    <w:rsid w:val="00E67320"/>
    <w:rsid w:val="00E72DE0"/>
    <w:rsid w:val="00E80721"/>
    <w:rsid w:val="00E80B2D"/>
    <w:rsid w:val="00E8268C"/>
    <w:rsid w:val="00E84F16"/>
    <w:rsid w:val="00E91D66"/>
    <w:rsid w:val="00E92368"/>
    <w:rsid w:val="00E93750"/>
    <w:rsid w:val="00E95F50"/>
    <w:rsid w:val="00EA169D"/>
    <w:rsid w:val="00EA4C92"/>
    <w:rsid w:val="00EA4D23"/>
    <w:rsid w:val="00EB3886"/>
    <w:rsid w:val="00EB50C7"/>
    <w:rsid w:val="00ED423E"/>
    <w:rsid w:val="00ED5B1D"/>
    <w:rsid w:val="00ED64A3"/>
    <w:rsid w:val="00EE38E8"/>
    <w:rsid w:val="00EE5A7E"/>
    <w:rsid w:val="00EE629E"/>
    <w:rsid w:val="00EF5EAC"/>
    <w:rsid w:val="00F03411"/>
    <w:rsid w:val="00F0514A"/>
    <w:rsid w:val="00F05743"/>
    <w:rsid w:val="00F30CCC"/>
    <w:rsid w:val="00F31944"/>
    <w:rsid w:val="00F42B02"/>
    <w:rsid w:val="00F4363B"/>
    <w:rsid w:val="00F528DB"/>
    <w:rsid w:val="00F554D5"/>
    <w:rsid w:val="00F71D3B"/>
    <w:rsid w:val="00F774EB"/>
    <w:rsid w:val="00F8322D"/>
    <w:rsid w:val="00F8500E"/>
    <w:rsid w:val="00F90201"/>
    <w:rsid w:val="00F919F1"/>
    <w:rsid w:val="00F93C3A"/>
    <w:rsid w:val="00FA525F"/>
    <w:rsid w:val="00FA5A7C"/>
    <w:rsid w:val="00FB2856"/>
    <w:rsid w:val="00FB2BDF"/>
    <w:rsid w:val="00FD1479"/>
    <w:rsid w:val="00FD1D74"/>
    <w:rsid w:val="00FE2A69"/>
    <w:rsid w:val="00FE72A5"/>
    <w:rsid w:val="00FF30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477523"/>
  <w15:chartTrackingRefBased/>
  <w15:docId w15:val="{6FEAADCF-F202-41D0-9C63-139394A5C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link w:val="Heading1Char"/>
    <w:qFormat/>
    <w:rsid w:val="006729DA"/>
    <w:pPr>
      <w:spacing w:before="480" w:line="276" w:lineRule="auto"/>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52064B"/>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426" w:hanging="426"/>
    </w:pPr>
  </w:style>
  <w:style w:type="character" w:styleId="CommentReference">
    <w:name w:val="annotation reference"/>
    <w:rsid w:val="001C3FE4"/>
    <w:rPr>
      <w:sz w:val="16"/>
      <w:szCs w:val="16"/>
    </w:rPr>
  </w:style>
  <w:style w:type="paragraph" w:styleId="CommentText">
    <w:name w:val="annotation text"/>
    <w:basedOn w:val="Normal"/>
    <w:link w:val="CommentTextChar"/>
    <w:uiPriority w:val="99"/>
    <w:rsid w:val="001C3FE4"/>
    <w:rPr>
      <w:sz w:val="20"/>
      <w:szCs w:val="20"/>
      <w:lang w:val="x-none"/>
    </w:rPr>
  </w:style>
  <w:style w:type="character" w:customStyle="1" w:styleId="CommentTextChar">
    <w:name w:val="Comment Text Char"/>
    <w:link w:val="CommentText"/>
    <w:uiPriority w:val="99"/>
    <w:rsid w:val="001C3FE4"/>
    <w:rPr>
      <w:lang w:eastAsia="en-US"/>
    </w:rPr>
  </w:style>
  <w:style w:type="paragraph" w:styleId="CommentSubject">
    <w:name w:val="annotation subject"/>
    <w:basedOn w:val="CommentText"/>
    <w:next w:val="CommentText"/>
    <w:link w:val="CommentSubjectChar"/>
    <w:rsid w:val="001C3FE4"/>
    <w:rPr>
      <w:b/>
      <w:bCs/>
    </w:rPr>
  </w:style>
  <w:style w:type="character" w:customStyle="1" w:styleId="CommentSubjectChar">
    <w:name w:val="Comment Subject Char"/>
    <w:link w:val="CommentSubject"/>
    <w:rsid w:val="001C3FE4"/>
    <w:rPr>
      <w:b/>
      <w:bCs/>
      <w:lang w:eastAsia="en-US"/>
    </w:rPr>
  </w:style>
  <w:style w:type="paragraph" w:styleId="BalloonText">
    <w:name w:val="Balloon Text"/>
    <w:basedOn w:val="Normal"/>
    <w:link w:val="BalloonTextChar"/>
    <w:rsid w:val="001C3FE4"/>
    <w:rPr>
      <w:rFonts w:ascii="Tahoma" w:hAnsi="Tahoma"/>
      <w:sz w:val="16"/>
      <w:szCs w:val="16"/>
      <w:lang w:val="x-none"/>
    </w:rPr>
  </w:style>
  <w:style w:type="character" w:customStyle="1" w:styleId="BalloonTextChar">
    <w:name w:val="Balloon Text Char"/>
    <w:link w:val="BalloonText"/>
    <w:rsid w:val="001C3FE4"/>
    <w:rPr>
      <w:rFonts w:ascii="Tahoma" w:hAnsi="Tahoma" w:cs="Tahoma"/>
      <w:sz w:val="16"/>
      <w:szCs w:val="16"/>
      <w:lang w:eastAsia="en-US"/>
    </w:rPr>
  </w:style>
  <w:style w:type="paragraph" w:customStyle="1" w:styleId="Default">
    <w:name w:val="Default"/>
    <w:rsid w:val="00BF5632"/>
    <w:pPr>
      <w:autoSpaceDE w:val="0"/>
      <w:autoSpaceDN w:val="0"/>
      <w:adjustRightInd w:val="0"/>
    </w:pPr>
    <w:rPr>
      <w:color w:val="000000"/>
      <w:sz w:val="24"/>
      <w:szCs w:val="24"/>
    </w:rPr>
  </w:style>
  <w:style w:type="paragraph" w:customStyle="1" w:styleId="Pagrindinistekstas21">
    <w:name w:val="Pagrindinis tekstas 21"/>
    <w:basedOn w:val="Normal"/>
    <w:rsid w:val="0015657A"/>
    <w:pPr>
      <w:suppressAutoHyphens/>
      <w:spacing w:line="360" w:lineRule="auto"/>
      <w:jc w:val="both"/>
    </w:pPr>
    <w:rPr>
      <w:lang w:eastAsia="ar-SA"/>
    </w:rPr>
  </w:style>
  <w:style w:type="paragraph" w:customStyle="1" w:styleId="Punktai11">
    <w:name w:val="Punktai 1.1"/>
    <w:basedOn w:val="Normal"/>
    <w:rsid w:val="003A0309"/>
    <w:pPr>
      <w:numPr>
        <w:numId w:val="4"/>
      </w:numPr>
      <w:tabs>
        <w:tab w:val="left" w:pos="1276"/>
      </w:tabs>
      <w:suppressAutoHyphens/>
      <w:spacing w:line="360" w:lineRule="auto"/>
      <w:jc w:val="both"/>
    </w:pPr>
    <w:rPr>
      <w:szCs w:val="20"/>
      <w:lang w:eastAsia="ar-SA"/>
    </w:rPr>
  </w:style>
  <w:style w:type="paragraph" w:customStyle="1" w:styleId="HSPunktai">
    <w:name w:val="HSPunktai"/>
    <w:basedOn w:val="Normal"/>
    <w:rsid w:val="00564274"/>
    <w:pPr>
      <w:tabs>
        <w:tab w:val="num" w:pos="720"/>
      </w:tabs>
      <w:suppressAutoHyphens/>
      <w:spacing w:line="360" w:lineRule="auto"/>
      <w:ind w:left="720" w:hanging="360"/>
      <w:jc w:val="both"/>
    </w:pPr>
    <w:rPr>
      <w:szCs w:val="20"/>
      <w:lang w:eastAsia="ar-SA"/>
    </w:rPr>
  </w:style>
  <w:style w:type="paragraph" w:styleId="BodyText">
    <w:name w:val="Body Text"/>
    <w:basedOn w:val="Normal"/>
    <w:link w:val="BodyTextChar"/>
    <w:rsid w:val="00453B58"/>
    <w:pPr>
      <w:spacing w:after="120"/>
    </w:pPr>
    <w:rPr>
      <w:lang w:eastAsia="x-none"/>
    </w:rPr>
  </w:style>
  <w:style w:type="character" w:customStyle="1" w:styleId="BodyTextChar">
    <w:name w:val="Body Text Char"/>
    <w:link w:val="BodyText"/>
    <w:rsid w:val="00453B58"/>
    <w:rPr>
      <w:sz w:val="24"/>
      <w:szCs w:val="24"/>
      <w:lang w:val="lt-LT"/>
    </w:rPr>
  </w:style>
  <w:style w:type="paragraph" w:styleId="Subtitle">
    <w:name w:val="Subtitle"/>
    <w:basedOn w:val="Normal"/>
    <w:next w:val="Normal"/>
    <w:link w:val="SubtitleChar"/>
    <w:qFormat/>
    <w:rsid w:val="00453B58"/>
    <w:pPr>
      <w:spacing w:after="60"/>
      <w:jc w:val="center"/>
      <w:outlineLvl w:val="1"/>
    </w:pPr>
    <w:rPr>
      <w:rFonts w:ascii="Cambria" w:hAnsi="Cambria"/>
      <w:lang w:eastAsia="x-none"/>
    </w:rPr>
  </w:style>
  <w:style w:type="character" w:customStyle="1" w:styleId="SubtitleChar">
    <w:name w:val="Subtitle Char"/>
    <w:link w:val="Subtitle"/>
    <w:rsid w:val="00453B58"/>
    <w:rPr>
      <w:rFonts w:ascii="Cambria" w:eastAsia="Times New Roman" w:hAnsi="Cambria" w:cs="Times New Roman"/>
      <w:sz w:val="24"/>
      <w:szCs w:val="24"/>
      <w:lang w:val="lt-LT"/>
    </w:rPr>
  </w:style>
  <w:style w:type="paragraph" w:styleId="NoSpacing">
    <w:name w:val="No Spacing"/>
    <w:uiPriority w:val="1"/>
    <w:qFormat/>
    <w:rsid w:val="00A724F1"/>
    <w:rPr>
      <w:rFonts w:ascii="Calibri" w:eastAsia="Calibri" w:hAnsi="Calibri"/>
      <w:sz w:val="22"/>
      <w:szCs w:val="22"/>
      <w:lang w:eastAsia="en-US"/>
    </w:rPr>
  </w:style>
  <w:style w:type="table" w:styleId="TableGrid">
    <w:name w:val="Table Grid"/>
    <w:basedOn w:val="TableNormal"/>
    <w:uiPriority w:val="59"/>
    <w:rsid w:val="00BC0C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729DA"/>
    <w:rPr>
      <w:rFonts w:ascii="Cambria" w:hAnsi="Cambria"/>
      <w:b/>
      <w:bCs/>
      <w:sz w:val="28"/>
      <w:szCs w:val="28"/>
      <w:lang w:eastAsia="en-US"/>
    </w:rPr>
  </w:style>
  <w:style w:type="character" w:customStyle="1" w:styleId="Heading2Char">
    <w:name w:val="Heading 2 Char"/>
    <w:link w:val="Heading2"/>
    <w:rsid w:val="0052064B"/>
    <w:rPr>
      <w:rFonts w:ascii="Calibri Light" w:eastAsia="Times New Roman" w:hAnsi="Calibri Light" w:cs="Times New Roman"/>
      <w:b/>
      <w:bCs/>
      <w:i/>
      <w:iCs/>
      <w:sz w:val="28"/>
      <w:szCs w:val="28"/>
      <w:lang w:eastAsia="en-US"/>
    </w:rPr>
  </w:style>
  <w:style w:type="character" w:styleId="Hyperlink">
    <w:name w:val="Hyperlink"/>
    <w:rsid w:val="0052064B"/>
    <w:rPr>
      <w:color w:val="0563C1"/>
      <w:u w:val="single"/>
    </w:rPr>
  </w:style>
  <w:style w:type="paragraph" w:customStyle="1" w:styleId="Pagrindinistekstas1">
    <w:name w:val="Pagrindinis tekstas1"/>
    <w:rsid w:val="00CA4697"/>
    <w:pPr>
      <w:autoSpaceDE w:val="0"/>
      <w:autoSpaceDN w:val="0"/>
      <w:adjustRightInd w:val="0"/>
      <w:ind w:firstLine="312"/>
      <w:jc w:val="both"/>
    </w:pPr>
    <w:rPr>
      <w:rFonts w:ascii="TimesLT" w:hAnsi="TimesLT"/>
      <w:lang w:val="en-US" w:eastAsia="en-US"/>
    </w:rPr>
  </w:style>
  <w:style w:type="paragraph" w:styleId="ListParagraph">
    <w:name w:val="List Paragraph"/>
    <w:basedOn w:val="Normal"/>
    <w:link w:val="ListParagraphChar"/>
    <w:uiPriority w:val="34"/>
    <w:qFormat/>
    <w:rsid w:val="00673DCD"/>
    <w:pPr>
      <w:ind w:left="720"/>
      <w:contextualSpacing/>
    </w:pPr>
  </w:style>
  <w:style w:type="character" w:customStyle="1" w:styleId="ListParagraphChar">
    <w:name w:val="List Paragraph Char"/>
    <w:link w:val="ListParagraph"/>
    <w:uiPriority w:val="34"/>
    <w:locked/>
    <w:rsid w:val="00C526DF"/>
    <w:rPr>
      <w:sz w:val="24"/>
      <w:szCs w:val="24"/>
      <w:lang w:eastAsia="en-US"/>
    </w:rPr>
  </w:style>
  <w:style w:type="paragraph" w:styleId="Revision">
    <w:name w:val="Revision"/>
    <w:hidden/>
    <w:uiPriority w:val="99"/>
    <w:semiHidden/>
    <w:rsid w:val="00574687"/>
    <w:rPr>
      <w:sz w:val="24"/>
      <w:szCs w:val="24"/>
      <w:lang w:eastAsia="en-US"/>
    </w:rPr>
  </w:style>
  <w:style w:type="paragraph" w:styleId="Header">
    <w:name w:val="header"/>
    <w:basedOn w:val="Normal"/>
    <w:link w:val="HeaderChar"/>
    <w:rsid w:val="00EB3886"/>
    <w:pPr>
      <w:tabs>
        <w:tab w:val="center" w:pos="4819"/>
        <w:tab w:val="right" w:pos="9638"/>
      </w:tabs>
    </w:pPr>
  </w:style>
  <w:style w:type="character" w:customStyle="1" w:styleId="HeaderChar">
    <w:name w:val="Header Char"/>
    <w:basedOn w:val="DefaultParagraphFont"/>
    <w:link w:val="Header"/>
    <w:rsid w:val="00EB3886"/>
    <w:rPr>
      <w:sz w:val="24"/>
      <w:szCs w:val="24"/>
      <w:lang w:eastAsia="en-US"/>
    </w:rPr>
  </w:style>
  <w:style w:type="paragraph" w:styleId="Footer">
    <w:name w:val="footer"/>
    <w:basedOn w:val="Normal"/>
    <w:link w:val="FooterChar"/>
    <w:rsid w:val="00EB3886"/>
    <w:pPr>
      <w:tabs>
        <w:tab w:val="center" w:pos="4819"/>
        <w:tab w:val="right" w:pos="9638"/>
      </w:tabs>
    </w:pPr>
  </w:style>
  <w:style w:type="character" w:customStyle="1" w:styleId="FooterChar">
    <w:name w:val="Footer Char"/>
    <w:basedOn w:val="DefaultParagraphFont"/>
    <w:link w:val="Footer"/>
    <w:rsid w:val="00EB388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786954">
      <w:bodyDiv w:val="1"/>
      <w:marLeft w:val="0"/>
      <w:marRight w:val="0"/>
      <w:marTop w:val="0"/>
      <w:marBottom w:val="0"/>
      <w:divBdr>
        <w:top w:val="none" w:sz="0" w:space="0" w:color="auto"/>
        <w:left w:val="none" w:sz="0" w:space="0" w:color="auto"/>
        <w:bottom w:val="none" w:sz="0" w:space="0" w:color="auto"/>
        <w:right w:val="none" w:sz="0" w:space="0" w:color="auto"/>
      </w:divBdr>
    </w:div>
    <w:div w:id="1450130040">
      <w:bodyDiv w:val="1"/>
      <w:marLeft w:val="0"/>
      <w:marRight w:val="0"/>
      <w:marTop w:val="0"/>
      <w:marBottom w:val="0"/>
      <w:divBdr>
        <w:top w:val="none" w:sz="0" w:space="0" w:color="auto"/>
        <w:left w:val="none" w:sz="0" w:space="0" w:color="auto"/>
        <w:bottom w:val="none" w:sz="0" w:space="0" w:color="auto"/>
        <w:right w:val="none" w:sz="0" w:space="0" w:color="auto"/>
      </w:divBdr>
    </w:div>
    <w:div w:id="1766026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ktoratas@lmt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E847EA15EC96459C46392DA8742137" ma:contentTypeVersion="13" ma:contentTypeDescription="Create a new document." ma:contentTypeScope="" ma:versionID="ea4b5c6f58c9c9eef51fb7a3fc8b2d78">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94ff78d808b392eed226a23e1277ae7"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documentManagement>
</p:properties>
</file>

<file path=customXml/itemProps1.xml><?xml version="1.0" encoding="utf-8"?>
<ds:datastoreItem xmlns:ds="http://schemas.openxmlformats.org/officeDocument/2006/customXml" ds:itemID="{EB991A07-B2D2-4896-98DB-1194C066C802}">
  <ds:schemaRefs>
    <ds:schemaRef ds:uri="http://schemas.microsoft.com/sharepoint/v3/contenttype/forms"/>
  </ds:schemaRefs>
</ds:datastoreItem>
</file>

<file path=customXml/itemProps2.xml><?xml version="1.0" encoding="utf-8"?>
<ds:datastoreItem xmlns:ds="http://schemas.openxmlformats.org/officeDocument/2006/customXml" ds:itemID="{6C6AD351-96BF-4DA0-A6E6-326A80A7D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EF7742-4ADC-48A0-8886-330B2701CED2}">
  <ds:schemaRefs>
    <ds:schemaRef ds:uri="http://schemas.openxmlformats.org/officeDocument/2006/bibliography"/>
  </ds:schemaRefs>
</ds:datastoreItem>
</file>

<file path=customXml/itemProps4.xml><?xml version="1.0" encoding="utf-8"?>
<ds:datastoreItem xmlns:ds="http://schemas.openxmlformats.org/officeDocument/2006/customXml" ds:itemID="{2A10CCDA-D093-42ED-94A1-1427DE97C75D}">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2628</Words>
  <Characters>18812</Characters>
  <Application>Microsoft Office Word</Application>
  <DocSecurity>0</DocSecurity>
  <Lines>156</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NUOMOS SUTARTIS Nr</vt:lpstr>
      <vt:lpstr>NUOMOS SUTARTIS Nr</vt:lpstr>
    </vt:vector>
  </TitlesOfParts>
  <Company>LMA</Company>
  <LinksUpToDate>false</LinksUpToDate>
  <CharactersWithSpaces>21398</CharactersWithSpaces>
  <SharedDoc>false</SharedDoc>
  <HLinks>
    <vt:vector size="6" baseType="variant">
      <vt:variant>
        <vt:i4>3407896</vt:i4>
      </vt:variant>
      <vt:variant>
        <vt:i4>0</vt:i4>
      </vt:variant>
      <vt:variant>
        <vt:i4>0</vt:i4>
      </vt:variant>
      <vt:variant>
        <vt:i4>5</vt:i4>
      </vt:variant>
      <vt:variant>
        <vt:lpwstr>mailto:rektoratas@lmta.lt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NUOMOS SUTARTIS Nr</dc:title>
  <dc:subject/>
  <dc:creator>Irena</dc:creator>
  <cp:keywords/>
  <cp:lastModifiedBy>Brigita Skliuderytė</cp:lastModifiedBy>
  <cp:revision>7</cp:revision>
  <cp:lastPrinted>2025-07-25T11:55:00Z</cp:lastPrinted>
  <dcterms:created xsi:type="dcterms:W3CDTF">2025-07-25T12:46:00Z</dcterms:created>
  <dcterms:modified xsi:type="dcterms:W3CDTF">2025-07-28T16:38:00Z</dcterms:modified>
</cp:coreProperties>
</file>